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74" w:rsidRDefault="00CE4E74" w:rsidP="00CE4E74"/>
    <w:tbl>
      <w:tblPr>
        <w:tblW w:w="0" w:type="auto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02"/>
        <w:gridCol w:w="5578"/>
      </w:tblGrid>
      <w:tr w:rsidR="00CE4E74" w:rsidRPr="00652B9C" w:rsidTr="002166B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Professions Covered by NAFTA</w:t>
            </w: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Profession</w:t>
            </w:r>
            <w:r w:rsidRPr="00652B9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Minimum Education Requirements or Alternative Credentials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General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Accountant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Degree; or C.P.A., C.A., C.G.A. or C.M.A.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Architect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Degree; or state/provincial license</w:t>
            </w:r>
            <w:r w:rsidRPr="00652B9C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Computer Systems Analyst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Degree; or Post-Secondary Diploma</w:t>
            </w:r>
            <w:r w:rsidRPr="00652B9C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or Post-Secondary Certificate</w:t>
            </w:r>
            <w:r w:rsidRPr="00652B9C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4</w:t>
            </w: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, and three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years experience</w:t>
            </w:r>
            <w:proofErr w:type="spellEnd"/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Disaster Relief Insurance Claims Adjuster (claims Adjuster employed by an insurance company located in the territory of a Party, or an independent claims adjuster)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Degree, and successful completion of training in the appropriate areas of insurance adjustment pertaining to disaster relief claims; or three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years experience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in claims adjustment and successful completion of training in the appropriate areas of insurance adjustment pertaining to disaster relief claims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Economist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Engineer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Degree; or state/provincial license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Forester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Degree; or state/provincial license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Graphic Designer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Degree; or Post-Secondary Diploma or Post-Secondary Certificate, and three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years experience</w:t>
            </w:r>
            <w:proofErr w:type="spellEnd"/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Hotel Manager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 in hotel/restaurant management; or Post-Secondary Diploma or Post-Secondary Certificate in hotel/restaurant management, and three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years experience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in hotel/restaurant management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Industrial Designer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Degree; or Post-Secondary Diploma or Post-Secondary Certificate, and three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years experience</w:t>
            </w:r>
            <w:proofErr w:type="spellEnd"/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Interior Designer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Degree; or Post-Secondary Diploma or Post-Secondary Certificate, and three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years experience</w:t>
            </w:r>
            <w:proofErr w:type="spellEnd"/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Land Surveyor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Degree; or state/provincial/federal license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Landscape Architect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Lawyer (including Notary in the Province of Quebec)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LL.B., J.D., LL.L., B.C.L.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 (five years); or membership in a state/provincial bar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Librarian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M.L.S. or B.L.S. (for which another 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 was a prerequisite)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Management Consultant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Degree; or equivalent professional experience as established by statement or professional credential attesting to five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years experience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as a management consultant, or five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years experience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in a field of specialty related to the consulting agreement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Mathematician (including Statistician)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Range Manager/Range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Conservationalist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Research Assistant (working in a post-secondary educational institution)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Scientific Technician/Technologist</w:t>
            </w:r>
            <w:r w:rsidRPr="00652B9C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Possession of:</w:t>
            </w: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br/>
              <w:t xml:space="preserve">(a) a theoretical knowledge of any of the following disciplines: agricultural sciences, astronomy, biology, chemistry, engineering, forestry, geology, geophysics, meteorology or physics; </w:t>
            </w:r>
            <w:r w:rsidRPr="00652B9C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and</w:t>
            </w: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br/>
              <w:t>(b) the ability to solve practical problems in any of those disciplines, or the ability to apply principles of any of those disciplines to basic or applied research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Social Worker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Sylviculturist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(including Forestry Specialist)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Technical Publications Writer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Degree; or Post-Secondary Diploma or Post-Secondary Certificate, and three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years experience</w:t>
            </w:r>
            <w:proofErr w:type="spellEnd"/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Urban Planner (including Geographer)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Vocational Counsellor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Medical/Allied Professional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Dentist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D.D.S., D.M.D., Doctor en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Odontologia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or Doctor en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Cirugia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Dental; or state/provincial license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Dietitian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Degree; or state/provincial license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Medical Laboratory Technologist (Canada)/Medical Technologist (Mexico and the United States)</w:t>
            </w:r>
            <w:r w:rsidRPr="00652B9C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Degree; or Post-Secondary Diploma or Post-Secondary Certificate, and three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years experience</w:t>
            </w:r>
            <w:proofErr w:type="spellEnd"/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Nutritionist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Occupational Therapist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Degree; or state/provincial license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Pharmacist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Degree; or state/provincial license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Physician (teaching or research only)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M.D. or Doctor en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Medicina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; or state/provincial license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Physiotherapist/Physical Therapist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Degree; or state/provincial license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Psychologist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State/provincial license;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Recreational Therapist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Registered Nurse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State/provincial license;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Veterinarian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D.V.M., D.M.V. or Doctor en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Veterinaria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; or state/provincial license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Scientist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Agriculturist (including Agronomist)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Animal Breeder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Animal Scientist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Apiculturist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Astronomer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Biochemist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Biologist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Chemist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Dairy Scientist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Entomologist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Epidemiologist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Geneticist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Geologist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Geochemist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Geophysicist (including Oceanographer in Mexico and the United States)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Horticulturist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Meteorologist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Pharmacologist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Physicist (including Oceanographer in Canada)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Plant Breeder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Poultry Scientist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Soil Scientist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Zoologist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Teacher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College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Seminary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  <w:tr w:rsidR="00CE4E74" w:rsidRPr="00652B9C" w:rsidTr="002166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University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E4E74" w:rsidRPr="00652B9C" w:rsidRDefault="00CE4E74" w:rsidP="002166B6">
            <w:pPr>
              <w:spacing w:after="21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Baccalaureate or </w:t>
            </w:r>
            <w:proofErr w:type="spellStart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>Licenciatura</w:t>
            </w:r>
            <w:proofErr w:type="spellEnd"/>
            <w:r w:rsidRPr="00652B9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Degree</w:t>
            </w:r>
          </w:p>
        </w:tc>
      </w:tr>
    </w:tbl>
    <w:p w:rsidR="00CE4E74" w:rsidRPr="00652B9C" w:rsidRDefault="00CE4E74" w:rsidP="00CE4E74">
      <w:pPr>
        <w:shd w:val="clear" w:color="auto" w:fill="FFFFFF"/>
        <w:spacing w:after="210" w:line="280" w:lineRule="atLeast"/>
        <w:rPr>
          <w:rFonts w:ascii="Verdana" w:eastAsia="Times New Roman" w:hAnsi="Verdana" w:cs="Times New Roman"/>
          <w:sz w:val="18"/>
          <w:szCs w:val="18"/>
          <w:lang w:val="en"/>
        </w:rPr>
      </w:pPr>
      <w:r w:rsidRPr="00652B9C">
        <w:rPr>
          <w:rFonts w:ascii="Verdana" w:eastAsia="Times New Roman" w:hAnsi="Verdana" w:cs="Times New Roman"/>
          <w:sz w:val="18"/>
          <w:szCs w:val="18"/>
          <w:lang w:val="en"/>
        </w:rPr>
        <w:t>1. A business person seeking temporary entry under this Appendix may also perform training functions relating to the profession, including conducting seminars.</w:t>
      </w:r>
    </w:p>
    <w:p w:rsidR="00CE4E74" w:rsidRPr="00652B9C" w:rsidRDefault="00CE4E74" w:rsidP="00CE4E74">
      <w:pPr>
        <w:shd w:val="clear" w:color="auto" w:fill="FFFFFF"/>
        <w:spacing w:after="210" w:line="280" w:lineRule="atLeast"/>
        <w:rPr>
          <w:rFonts w:ascii="Verdana" w:eastAsia="Times New Roman" w:hAnsi="Verdana" w:cs="Times New Roman"/>
          <w:sz w:val="18"/>
          <w:szCs w:val="18"/>
          <w:lang w:val="en"/>
        </w:rPr>
      </w:pPr>
      <w:r w:rsidRPr="00652B9C">
        <w:rPr>
          <w:rFonts w:ascii="Verdana" w:eastAsia="Times New Roman" w:hAnsi="Verdana" w:cs="Times New Roman"/>
          <w:sz w:val="18"/>
          <w:szCs w:val="18"/>
          <w:lang w:val="en"/>
        </w:rPr>
        <w:t xml:space="preserve">2. "State/provincial license" and "state/provincial/federal license" mean any document issued by a state, provincial or federal government, as the case may be, or under its authority, but not by a local government, that permits a person to engage in a regulated activity or profession. </w:t>
      </w:r>
    </w:p>
    <w:p w:rsidR="00CE4E74" w:rsidRPr="00652B9C" w:rsidRDefault="00CE4E74" w:rsidP="00CE4E74">
      <w:pPr>
        <w:shd w:val="clear" w:color="auto" w:fill="FFFFFF"/>
        <w:spacing w:after="210" w:line="280" w:lineRule="atLeast"/>
        <w:rPr>
          <w:rFonts w:ascii="Verdana" w:eastAsia="Times New Roman" w:hAnsi="Verdana" w:cs="Times New Roman"/>
          <w:sz w:val="18"/>
          <w:szCs w:val="18"/>
          <w:lang w:val="en"/>
        </w:rPr>
      </w:pPr>
      <w:r w:rsidRPr="00652B9C">
        <w:rPr>
          <w:rFonts w:ascii="Verdana" w:eastAsia="Times New Roman" w:hAnsi="Verdana" w:cs="Times New Roman"/>
          <w:sz w:val="18"/>
          <w:szCs w:val="18"/>
          <w:lang w:val="en"/>
        </w:rPr>
        <w:t>3. "Post-Secondary Diploma" means a credential issued, on completion of two or more years of post-secondary education, by an accredited academic institution in Canada or the United States.</w:t>
      </w:r>
    </w:p>
    <w:p w:rsidR="00CE4E74" w:rsidRPr="00652B9C" w:rsidRDefault="00CE4E74" w:rsidP="00CE4E74">
      <w:pPr>
        <w:shd w:val="clear" w:color="auto" w:fill="FFFFFF"/>
        <w:spacing w:after="210" w:line="280" w:lineRule="atLeast"/>
        <w:rPr>
          <w:rFonts w:ascii="Verdana" w:eastAsia="Times New Roman" w:hAnsi="Verdana" w:cs="Times New Roman"/>
          <w:sz w:val="18"/>
          <w:szCs w:val="18"/>
          <w:lang w:val="en"/>
        </w:rPr>
      </w:pPr>
      <w:r w:rsidRPr="00652B9C">
        <w:rPr>
          <w:rFonts w:ascii="Verdana" w:eastAsia="Times New Roman" w:hAnsi="Verdana" w:cs="Times New Roman"/>
          <w:sz w:val="18"/>
          <w:szCs w:val="18"/>
          <w:lang w:val="en"/>
        </w:rPr>
        <w:t xml:space="preserve">4. "Post-Secondary Certificate" means a certificate issued, on completion of two or more years of post-secondary education at an academic institution, by the federal government of Mexico or a state government in Mexico, an academic institution recognized by the federal government or a state government, or an academic institution created by federal or state law. </w:t>
      </w:r>
    </w:p>
    <w:p w:rsidR="00CE4E74" w:rsidRPr="00652B9C" w:rsidRDefault="00CE4E74" w:rsidP="00CE4E74">
      <w:pPr>
        <w:shd w:val="clear" w:color="auto" w:fill="FFFFFF"/>
        <w:spacing w:after="210" w:line="280" w:lineRule="atLeast"/>
        <w:rPr>
          <w:rFonts w:ascii="Verdana" w:eastAsia="Times New Roman" w:hAnsi="Verdana" w:cs="Times New Roman"/>
          <w:sz w:val="18"/>
          <w:szCs w:val="18"/>
          <w:lang w:val="en"/>
        </w:rPr>
      </w:pPr>
      <w:r w:rsidRPr="00652B9C">
        <w:rPr>
          <w:rFonts w:ascii="Verdana" w:eastAsia="Times New Roman" w:hAnsi="Verdana" w:cs="Times New Roman"/>
          <w:sz w:val="18"/>
          <w:szCs w:val="18"/>
          <w:lang w:val="en"/>
        </w:rPr>
        <w:t>5. A business person in this category must be seeking temporary entry to work in direct support of professionals in agricultural sciences, astronomy, biology, chemistry, engineering, forestry, geology, geophysics, meteorology or physics.</w:t>
      </w:r>
    </w:p>
    <w:p w:rsidR="00CE4E74" w:rsidRPr="00652B9C" w:rsidRDefault="00CE4E74" w:rsidP="00CE4E74">
      <w:pPr>
        <w:shd w:val="clear" w:color="auto" w:fill="FFFFFF"/>
        <w:spacing w:after="210" w:line="280" w:lineRule="atLeast"/>
        <w:rPr>
          <w:rFonts w:ascii="Verdana" w:eastAsia="Times New Roman" w:hAnsi="Verdana" w:cs="Times New Roman"/>
          <w:sz w:val="18"/>
          <w:szCs w:val="18"/>
          <w:lang w:val="en"/>
        </w:rPr>
      </w:pPr>
      <w:r w:rsidRPr="00652B9C">
        <w:rPr>
          <w:rFonts w:ascii="Verdana" w:eastAsia="Times New Roman" w:hAnsi="Verdana" w:cs="Times New Roman"/>
          <w:sz w:val="18"/>
          <w:szCs w:val="18"/>
          <w:lang w:val="en"/>
        </w:rPr>
        <w:t>6. A business person in this category must be seeking temporary entry to perform in a laboratory chemical, biological, hematological, immunologic, microscopic or bacteriological tests and analyses for diagnosis, treatment or prevention of disease.</w:t>
      </w:r>
    </w:p>
    <w:p w:rsidR="00CE4E74" w:rsidRDefault="00CE4E74" w:rsidP="00CE4E74"/>
    <w:p w:rsidR="00CE4E74" w:rsidRDefault="00CE4E74" w:rsidP="00CE4E74"/>
    <w:p w:rsidR="001F6793" w:rsidRDefault="00CE4E74">
      <w:bookmarkStart w:id="0" w:name="_GoBack"/>
      <w:bookmarkEnd w:id="0"/>
    </w:p>
    <w:sectPr w:rsidR="001F6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74"/>
    <w:rsid w:val="00B206C0"/>
    <w:rsid w:val="00CE4E74"/>
    <w:rsid w:val="00D2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B26838366734EB7BE3B76626C8C88" ma:contentTypeVersion="14" ma:contentTypeDescription="Create a new document." ma:contentTypeScope="" ma:versionID="cd2aa7bcb0a420a320f6086cb70acfd2">
  <xsd:schema xmlns:xsd="http://www.w3.org/2001/XMLSchema" xmlns:xs="http://www.w3.org/2001/XMLSchema" xmlns:p="http://schemas.microsoft.com/office/2006/metadata/properties" xmlns:ns1="http://schemas.microsoft.com/sharepoint/v3" xmlns:ns2="55391bdb-d694-40ad-8428-1779548ec80e" xmlns:ns3="d2314190-be24-4928-970e-9ceb0d818122" targetNamespace="http://schemas.microsoft.com/office/2006/metadata/properties" ma:root="true" ma:fieldsID="f513239e17688e635631ea9fb1283b6a" ns1:_="" ns2:_="" ns3:_="">
    <xsd:import namespace="http://schemas.microsoft.com/sharepoint/v3"/>
    <xsd:import namespace="55391bdb-d694-40ad-8428-1779548ec80e"/>
    <xsd:import namespace="d2314190-be24-4928-970e-9ceb0d818122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1bdb-d694-40ad-8428-1779548ec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4190-be24-4928-970e-9ceb0d81812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7D2FCA-52E3-4B2B-8B1A-8BDA22D5EB32}"/>
</file>

<file path=customXml/itemProps2.xml><?xml version="1.0" encoding="utf-8"?>
<ds:datastoreItem xmlns:ds="http://schemas.openxmlformats.org/officeDocument/2006/customXml" ds:itemID="{64D447A4-1E9C-40CD-A120-3A1CC2F95D48}"/>
</file>

<file path=customXml/itemProps3.xml><?xml version="1.0" encoding="utf-8"?>
<ds:datastoreItem xmlns:ds="http://schemas.openxmlformats.org/officeDocument/2006/customXml" ds:itemID="{166DFD21-1E35-4BAD-80DD-2470022145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BERNADETTE BAROSH</dc:creator>
  <cp:lastModifiedBy>MICHELE BERNADETTE BAROSH</cp:lastModifiedBy>
  <cp:revision>1</cp:revision>
  <dcterms:created xsi:type="dcterms:W3CDTF">2014-05-15T16:41:00Z</dcterms:created>
  <dcterms:modified xsi:type="dcterms:W3CDTF">2014-05-15T16:42:00Z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0x010100EF5B26838366734EB7BE3B76626C8C88</vt:lpwstr>
  </property>
  <property fmtid="{D5CDD505-2E9C-101B-9397-08002B2CF9AE}" pid="3" name="Order">
    <vt:r8>160800</vt:r8>
  </property>
</Properties>
</file>