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E2B" w14:textId="2139C780" w:rsidR="006E4AC4" w:rsidRPr="00865C40" w:rsidRDefault="00333C95">
      <w:pPr>
        <w:rPr>
          <w:b/>
          <w:bCs/>
        </w:rPr>
      </w:pPr>
      <w:r w:rsidRPr="00865C40">
        <w:rPr>
          <w:b/>
          <w:bCs/>
        </w:rPr>
        <w:t>Welcome to Penn State!</w:t>
      </w:r>
    </w:p>
    <w:p w14:paraId="495693B3" w14:textId="77777777" w:rsidR="00B40EE3" w:rsidRDefault="00333C95">
      <w:r w:rsidRPr="001D49B6">
        <w:t>This packet contains important information. Read it thoroughly.</w:t>
      </w:r>
      <w:r w:rsidR="00B40EE3">
        <w:t xml:space="preserve">  </w:t>
      </w:r>
    </w:p>
    <w:p w14:paraId="0C846B0A" w14:textId="7FA3C8AD" w:rsidR="00333C95" w:rsidRPr="00BD7055" w:rsidRDefault="00B40EE3">
      <w:pPr>
        <w:rPr>
          <w:u w:val="single"/>
        </w:rPr>
      </w:pPr>
      <w:r>
        <w:t xml:space="preserve">For further information, visit our website: </w:t>
      </w:r>
      <w:r w:rsidRPr="003A1A21">
        <w:rPr>
          <w:u w:val="single"/>
        </w:rPr>
        <w:t>https://global.psu.edu/international-j1-scholars</w:t>
      </w:r>
    </w:p>
    <w:p w14:paraId="02583768" w14:textId="20B254BF" w:rsidR="001D49B6" w:rsidRDefault="00333C95">
      <w:r w:rsidRPr="001D49B6">
        <w:t xml:space="preserve">As a participant of the United States Exchange Visitor Program (EVP), you are joining nearly 300,000 annual foreign visitors from 200 countries and territories who come to experience </w:t>
      </w:r>
      <w:r w:rsidR="00B40EE3">
        <w:t>American</w:t>
      </w:r>
      <w:r w:rsidRPr="001D49B6">
        <w:t xml:space="preserve"> society and culture. In academic settings, the EVP promotes the exchange of ideas, research, mutual enrichment and </w:t>
      </w:r>
      <w:r w:rsidR="00B40EE3">
        <w:t>collaboration</w:t>
      </w:r>
      <w:r w:rsidR="00B40EE3" w:rsidRPr="001D49B6">
        <w:t xml:space="preserve"> </w:t>
      </w:r>
      <w:r w:rsidRPr="001D49B6">
        <w:t>between academic</w:t>
      </w:r>
      <w:r w:rsidR="003A1A21">
        <w:t>/research</w:t>
      </w:r>
      <w:r w:rsidRPr="001D49B6">
        <w:t xml:space="preserve"> institutions in the United States and </w:t>
      </w:r>
      <w:r w:rsidR="00B40EE3">
        <w:t>those abroad</w:t>
      </w:r>
      <w:r w:rsidRPr="001D49B6">
        <w:t>.</w:t>
      </w:r>
      <w:r w:rsidR="002812D7">
        <w:t xml:space="preserve"> </w:t>
      </w:r>
      <w:r w:rsidR="002812D7" w:rsidRPr="002812D7">
        <w:t xml:space="preserve">The </w:t>
      </w:r>
      <w:r w:rsidR="0021157D">
        <w:t xml:space="preserve">U.S. </w:t>
      </w:r>
      <w:r w:rsidR="002812D7" w:rsidRPr="002812D7">
        <w:t xml:space="preserve">government provides information about the J Exchange Visitor </w:t>
      </w:r>
      <w:r w:rsidR="0021157D">
        <w:t>P</w:t>
      </w:r>
      <w:r w:rsidR="002812D7" w:rsidRPr="002812D7">
        <w:t xml:space="preserve">rogram </w:t>
      </w:r>
      <w:r w:rsidR="00D653F4">
        <w:t>at</w:t>
      </w:r>
      <w:r w:rsidR="002812D7" w:rsidRPr="002812D7">
        <w:t xml:space="preserve"> </w:t>
      </w:r>
      <w:r w:rsidR="002812D7" w:rsidRPr="00BD7055">
        <w:rPr>
          <w:u w:val="single"/>
        </w:rPr>
        <w:t>j1visa.state.gov/participants</w:t>
      </w:r>
      <w:r w:rsidR="00D653F4">
        <w:t>.</w:t>
      </w:r>
    </w:p>
    <w:p w14:paraId="47C4EAD7" w14:textId="77777777" w:rsidR="003A1A21" w:rsidRDefault="003A1A21"/>
    <w:p w14:paraId="17267C3A" w14:textId="20D3164A" w:rsidR="00333C95" w:rsidRPr="00865C40" w:rsidRDefault="00B40EE3" w:rsidP="00333C95">
      <w:pPr>
        <w:rPr>
          <w:b/>
          <w:bCs/>
        </w:rPr>
      </w:pPr>
      <w:r>
        <w:rPr>
          <w:b/>
          <w:bCs/>
        </w:rPr>
        <w:t>STEP</w:t>
      </w:r>
      <w:r w:rsidRPr="00865C40">
        <w:rPr>
          <w:b/>
          <w:bCs/>
        </w:rPr>
        <w:t xml:space="preserve"> </w:t>
      </w:r>
      <w:r w:rsidR="00333C95" w:rsidRPr="00865C40">
        <w:rPr>
          <w:b/>
          <w:bCs/>
        </w:rPr>
        <w:t>1: Apply for a J-1 Visa</w:t>
      </w:r>
    </w:p>
    <w:p w14:paraId="42AC959D" w14:textId="0993BB10" w:rsidR="001D49B6" w:rsidRDefault="00333C95" w:rsidP="001D49B6">
      <w:pPr>
        <w:pStyle w:val="ListParagraph"/>
        <w:numPr>
          <w:ilvl w:val="0"/>
          <w:numId w:val="1"/>
        </w:numPr>
      </w:pPr>
      <w:r w:rsidRPr="001D49B6">
        <w:t>Review the enclosed DS-2019(s)</w:t>
      </w:r>
      <w:r w:rsidR="00B16245">
        <w:t xml:space="preserve"> to </w:t>
      </w:r>
      <w:r w:rsidR="00B40EE3">
        <w:t xml:space="preserve">confirm </w:t>
      </w:r>
      <w:r w:rsidR="003A1A21">
        <w:t xml:space="preserve">that your </w:t>
      </w:r>
      <w:r w:rsidR="00B40EE3">
        <w:t>information is correct</w:t>
      </w:r>
      <w:r w:rsidRPr="001D49B6">
        <w:t>. If there are any errors, email JScholarAdv@psu.edu. If</w:t>
      </w:r>
      <w:r w:rsidR="00B16245">
        <w:t xml:space="preserve"> not</w:t>
      </w:r>
      <w:r w:rsidRPr="001D49B6">
        <w:t xml:space="preserve">, read page 2, then sign your DS-2019. </w:t>
      </w:r>
      <w:r w:rsidR="00D653F4">
        <w:t>Any J-2 dependents over 14 years old should sign their DS-2019</w:t>
      </w:r>
      <w:r w:rsidR="00B40EE3">
        <w:t xml:space="preserve"> themselves</w:t>
      </w:r>
      <w:r w:rsidR="00D653F4">
        <w:t>. O</w:t>
      </w:r>
      <w:r w:rsidR="00D653F4" w:rsidRPr="001D49B6">
        <w:t>therwise, sign on their behalf</w:t>
      </w:r>
      <w:r w:rsidR="00D653F4">
        <w:t>.</w:t>
      </w:r>
    </w:p>
    <w:p w14:paraId="723E9E92" w14:textId="7524C7ED" w:rsidR="001D49B6" w:rsidRDefault="00333C95" w:rsidP="001D49B6">
      <w:pPr>
        <w:pStyle w:val="ListParagraph"/>
        <w:numPr>
          <w:ilvl w:val="0"/>
          <w:numId w:val="1"/>
        </w:numPr>
      </w:pPr>
      <w:r w:rsidRPr="001D49B6">
        <w:t xml:space="preserve">Pay </w:t>
      </w:r>
      <w:r w:rsidR="00B40EE3">
        <w:t xml:space="preserve">your </w:t>
      </w:r>
      <w:r w:rsidR="00D653F4">
        <w:t xml:space="preserve">I-901 </w:t>
      </w:r>
      <w:r w:rsidRPr="001D49B6">
        <w:t>SEVIS fee</w:t>
      </w:r>
      <w:r w:rsidR="00D653F4">
        <w:t xml:space="preserve"> at </w:t>
      </w:r>
      <w:r w:rsidR="00D653F4" w:rsidRPr="00BD7055">
        <w:rPr>
          <w:u w:val="single"/>
        </w:rPr>
        <w:t>www.fmjfee.com</w:t>
      </w:r>
      <w:r w:rsidRPr="001D49B6">
        <w:t xml:space="preserve">.  You do not need to pay this fee for your J-2 dependents. Print </w:t>
      </w:r>
      <w:r w:rsidR="00B40EE3">
        <w:t>your</w:t>
      </w:r>
      <w:r w:rsidR="00B40EE3" w:rsidRPr="001D49B6">
        <w:t xml:space="preserve"> </w:t>
      </w:r>
      <w:r w:rsidRPr="001D49B6">
        <w:t xml:space="preserve">I-901 </w:t>
      </w:r>
      <w:r w:rsidR="003A1A21">
        <w:t xml:space="preserve">SEVIS fee </w:t>
      </w:r>
      <w:r w:rsidRPr="001D49B6">
        <w:t>receipt</w:t>
      </w:r>
      <w:r w:rsidR="00D653F4">
        <w:t>.</w:t>
      </w:r>
    </w:p>
    <w:p w14:paraId="5C51FE93" w14:textId="079F6355" w:rsidR="00191ECC" w:rsidRDefault="00191ECC" w:rsidP="00191ECC">
      <w:pPr>
        <w:pStyle w:val="ListParagraph"/>
        <w:numPr>
          <w:ilvl w:val="0"/>
          <w:numId w:val="1"/>
        </w:numPr>
      </w:pPr>
      <w:r w:rsidRPr="001D49B6">
        <w:t xml:space="preserve">Locate </w:t>
      </w:r>
      <w:r w:rsidR="00B40EE3">
        <w:t>an American</w:t>
      </w:r>
      <w:r w:rsidRPr="001D49B6">
        <w:t xml:space="preserve"> embassy in your home country at </w:t>
      </w:r>
      <w:r w:rsidRPr="00BD7055">
        <w:rPr>
          <w:u w:val="single"/>
        </w:rPr>
        <w:t>www.usembassy.gov</w:t>
      </w:r>
      <w:r w:rsidRPr="001D49B6">
        <w:t>.</w:t>
      </w:r>
      <w:r>
        <w:t xml:space="preserve"> Follow </w:t>
      </w:r>
      <w:r w:rsidR="00B40EE3">
        <w:t xml:space="preserve">all </w:t>
      </w:r>
      <w:r>
        <w:t xml:space="preserve">instructions on </w:t>
      </w:r>
      <w:r w:rsidR="00B40EE3">
        <w:t xml:space="preserve">the </w:t>
      </w:r>
      <w:r>
        <w:t>embassy’s website.</w:t>
      </w:r>
    </w:p>
    <w:p w14:paraId="15ECAA99" w14:textId="3BD97220" w:rsidR="001D49B6" w:rsidRDefault="00333C95" w:rsidP="00191ECC">
      <w:pPr>
        <w:pStyle w:val="ListParagraph"/>
        <w:numPr>
          <w:ilvl w:val="0"/>
          <w:numId w:val="1"/>
        </w:numPr>
      </w:pPr>
      <w:r w:rsidRPr="001D49B6">
        <w:t xml:space="preserve">Complete Form DS-160 to apply for your J-1/J-2 visa(s) and pay </w:t>
      </w:r>
      <w:r w:rsidR="00191ECC">
        <w:t xml:space="preserve">the </w:t>
      </w:r>
      <w:r w:rsidRPr="001D49B6">
        <w:t>visa application fee</w:t>
      </w:r>
      <w:r w:rsidR="00B40EE3">
        <w:t>(s</w:t>
      </w:r>
      <w:r w:rsidR="00BD7055">
        <w:t>).</w:t>
      </w:r>
      <w:r w:rsidRPr="001D49B6">
        <w:t xml:space="preserve"> Print </w:t>
      </w:r>
      <w:r w:rsidR="00D653F4">
        <w:t>the</w:t>
      </w:r>
      <w:r w:rsidRPr="001D49B6">
        <w:t xml:space="preserve"> DS-160 confirmation page and your visa application </w:t>
      </w:r>
      <w:r w:rsidR="00BD7055">
        <w:t xml:space="preserve">fee </w:t>
      </w:r>
      <w:r w:rsidRPr="001D49B6">
        <w:t>receipt</w:t>
      </w:r>
      <w:r w:rsidR="00D653F4">
        <w:t>.</w:t>
      </w:r>
    </w:p>
    <w:p w14:paraId="589062F3" w14:textId="6B5A1CA0" w:rsidR="001D49B6" w:rsidRDefault="00333C95" w:rsidP="001D49B6">
      <w:pPr>
        <w:pStyle w:val="ListParagraph"/>
        <w:numPr>
          <w:ilvl w:val="0"/>
          <w:numId w:val="1"/>
        </w:numPr>
      </w:pPr>
      <w:r w:rsidRPr="001D49B6">
        <w:t>Schedule your visa appointment(s)</w:t>
      </w:r>
      <w:r w:rsidR="00B40EE3">
        <w:t xml:space="preserve">. </w:t>
      </w:r>
      <w:r w:rsidR="003A1A21">
        <w:t>Take</w:t>
      </w:r>
      <w:r w:rsidRPr="001D49B6">
        <w:t xml:space="preserve"> your </w:t>
      </w:r>
      <w:r w:rsidR="003A1A21">
        <w:t>I-901 SEVIS fee receipt, visa application fee</w:t>
      </w:r>
      <w:r w:rsidRPr="001D49B6">
        <w:t xml:space="preserve"> receipt, </w:t>
      </w:r>
      <w:r w:rsidR="00191ECC">
        <w:t xml:space="preserve">DS-160 </w:t>
      </w:r>
      <w:r w:rsidRPr="001D49B6">
        <w:t>confirmation page, DS-2019, invitation letter from Penn State, financial documentation, passport photo</w:t>
      </w:r>
      <w:r w:rsidR="00B40EE3">
        <w:t>s</w:t>
      </w:r>
      <w:r w:rsidRPr="001D49B6">
        <w:t>, and passport.</w:t>
      </w:r>
    </w:p>
    <w:p w14:paraId="36421E8A" w14:textId="77777777" w:rsidR="001D49B6" w:rsidRPr="00865C40" w:rsidRDefault="001D49B6" w:rsidP="001D49B6">
      <w:pPr>
        <w:rPr>
          <w:b/>
          <w:bCs/>
        </w:rPr>
      </w:pPr>
      <w:r w:rsidRPr="00865C40">
        <w:rPr>
          <w:b/>
          <w:bCs/>
        </w:rPr>
        <w:t>Special Instructions for Canadian Citizens</w:t>
      </w:r>
    </w:p>
    <w:p w14:paraId="3BC1C368" w14:textId="04144EF1" w:rsidR="001D49B6" w:rsidRDefault="001D49B6" w:rsidP="001D49B6">
      <w:r>
        <w:t>Canadian citizens are not required to apply for a J-1 visa at an embassy/consulate.</w:t>
      </w:r>
    </w:p>
    <w:p w14:paraId="3B4D9923" w14:textId="5A643E51" w:rsidR="00D653F4" w:rsidRDefault="00D653F4" w:rsidP="00D653F4">
      <w:pPr>
        <w:pStyle w:val="ListParagraph"/>
        <w:numPr>
          <w:ilvl w:val="0"/>
          <w:numId w:val="10"/>
        </w:numPr>
      </w:pPr>
      <w:r w:rsidRPr="001D49B6">
        <w:t>Review the enclosed DS-2019(s)</w:t>
      </w:r>
      <w:r>
        <w:t xml:space="preserve"> to </w:t>
      </w:r>
      <w:r w:rsidR="00B40EE3">
        <w:t>confirm your information is correct</w:t>
      </w:r>
      <w:r w:rsidRPr="001D49B6">
        <w:t>. If there are any errors, email JScholarAdv@psu.edu. If</w:t>
      </w:r>
      <w:r>
        <w:t xml:space="preserve"> not</w:t>
      </w:r>
      <w:r w:rsidRPr="001D49B6">
        <w:t xml:space="preserve">, read page 2, then sign your DS-2019. </w:t>
      </w:r>
      <w:r>
        <w:t>Any J-2 dependents over 14 years old should sign their DS-2019</w:t>
      </w:r>
      <w:r w:rsidR="001831A2">
        <w:t xml:space="preserve"> themselves</w:t>
      </w:r>
      <w:r>
        <w:t>. O</w:t>
      </w:r>
      <w:r w:rsidRPr="001D49B6">
        <w:t>therwise, sign on their behalf</w:t>
      </w:r>
      <w:r>
        <w:t>.</w:t>
      </w:r>
    </w:p>
    <w:p w14:paraId="43A61EE0" w14:textId="3A410498" w:rsidR="00D653F4" w:rsidRDefault="00D653F4" w:rsidP="00D653F4">
      <w:pPr>
        <w:pStyle w:val="ListParagraph"/>
        <w:numPr>
          <w:ilvl w:val="0"/>
          <w:numId w:val="10"/>
        </w:numPr>
      </w:pPr>
      <w:r w:rsidRPr="001D49B6">
        <w:t xml:space="preserve">Pay </w:t>
      </w:r>
      <w:r w:rsidR="001831A2">
        <w:t>your</w:t>
      </w:r>
      <w:r w:rsidRPr="001D49B6">
        <w:t xml:space="preserve"> </w:t>
      </w:r>
      <w:r>
        <w:t xml:space="preserve">I-901 </w:t>
      </w:r>
      <w:r w:rsidRPr="001D49B6">
        <w:t>SEVIS fee</w:t>
      </w:r>
      <w:r>
        <w:t xml:space="preserve"> at </w:t>
      </w:r>
      <w:r w:rsidRPr="00933379">
        <w:rPr>
          <w:u w:val="single"/>
        </w:rPr>
        <w:t>www.fmjfee.com</w:t>
      </w:r>
      <w:r w:rsidRPr="001D49B6">
        <w:t>. You do not need to pay this fee for your J-2 dependents. Print the I-901 payment receipt</w:t>
      </w:r>
      <w:r>
        <w:t>.</w:t>
      </w:r>
    </w:p>
    <w:p w14:paraId="71806EDF" w14:textId="691BEC5E" w:rsidR="001D49B6" w:rsidRDefault="001D49B6" w:rsidP="00D653F4">
      <w:pPr>
        <w:pStyle w:val="ListParagraph"/>
        <w:numPr>
          <w:ilvl w:val="0"/>
          <w:numId w:val="10"/>
        </w:numPr>
      </w:pPr>
      <w:r>
        <w:t>At the port of entry, present your Canadian</w:t>
      </w:r>
      <w:r w:rsidR="00D653F4">
        <w:t xml:space="preserve"> passport</w:t>
      </w:r>
      <w:r>
        <w:t xml:space="preserve">, DS-2019, </w:t>
      </w:r>
      <w:r w:rsidR="00D653F4">
        <w:t xml:space="preserve">I-901 </w:t>
      </w:r>
      <w:r w:rsidR="003A1A21">
        <w:t xml:space="preserve">SEVIS fee </w:t>
      </w:r>
      <w:r w:rsidR="00D653F4">
        <w:t>receipt</w:t>
      </w:r>
      <w:r>
        <w:t xml:space="preserve">, and financial documentation.  </w:t>
      </w:r>
      <w:r w:rsidR="00D653F4">
        <w:t>For J-2s</w:t>
      </w:r>
      <w:r>
        <w:t>, you must present proof of family ties, such as a marriage certificate for your spouse and</w:t>
      </w:r>
      <w:r w:rsidR="00191ECC">
        <w:t>/or</w:t>
      </w:r>
      <w:r>
        <w:t xml:space="preserve"> a long form birth certificate for your child</w:t>
      </w:r>
      <w:r w:rsidR="00D653F4">
        <w:t>.</w:t>
      </w:r>
    </w:p>
    <w:p w14:paraId="2A4AA70B" w14:textId="7257BAB3" w:rsidR="001D49B6" w:rsidRDefault="001D49B6" w:rsidP="002F68C4">
      <w:pPr>
        <w:pStyle w:val="ListParagraph"/>
        <w:numPr>
          <w:ilvl w:val="0"/>
          <w:numId w:val="10"/>
        </w:numPr>
      </w:pPr>
      <w:r>
        <w:t>Confirm in your passport you are in J-1 status.  If you are admitted as a tourist</w:t>
      </w:r>
      <w:r w:rsidR="00D653F4">
        <w:t xml:space="preserve"> (B-1/B-2)</w:t>
      </w:r>
      <w:r>
        <w:t>, return to Canada to reenter</w:t>
      </w:r>
      <w:r w:rsidR="00191ECC">
        <w:t xml:space="preserve"> in the correct status</w:t>
      </w:r>
      <w:r>
        <w:t>.</w:t>
      </w:r>
    </w:p>
    <w:p w14:paraId="71A1F0D4" w14:textId="77777777" w:rsidR="002F68C4" w:rsidRDefault="002F68C4" w:rsidP="002F68C4">
      <w:pPr>
        <w:pStyle w:val="ListParagraph"/>
      </w:pPr>
    </w:p>
    <w:p w14:paraId="75EACD07" w14:textId="6F47C336" w:rsidR="001831A2" w:rsidRPr="002F68C4" w:rsidRDefault="002F68C4" w:rsidP="002F68C4">
      <w:pPr>
        <w:rPr>
          <w:b/>
          <w:bCs/>
        </w:rPr>
      </w:pPr>
      <w:r w:rsidRPr="002F68C4">
        <w:rPr>
          <w:b/>
          <w:bCs/>
        </w:rPr>
        <w:t>IMPORTANT: Do not move to Step 2 until you have received your visa!</w:t>
      </w:r>
    </w:p>
    <w:p w14:paraId="6B1B999F" w14:textId="77777777" w:rsidR="00933379" w:rsidRDefault="00933379" w:rsidP="001D49B6"/>
    <w:p w14:paraId="2F568F97" w14:textId="1CE15E67" w:rsidR="00333C95" w:rsidRDefault="001831A2" w:rsidP="001D49B6">
      <w:pPr>
        <w:rPr>
          <w:b/>
          <w:bCs/>
        </w:rPr>
      </w:pPr>
      <w:r>
        <w:rPr>
          <w:b/>
          <w:bCs/>
        </w:rPr>
        <w:lastRenderedPageBreak/>
        <w:t xml:space="preserve">STEP </w:t>
      </w:r>
      <w:r w:rsidR="00333C95" w:rsidRPr="00865C40">
        <w:rPr>
          <w:b/>
          <w:bCs/>
        </w:rPr>
        <w:t>2:  Prepare for Your Travel and Stay</w:t>
      </w:r>
    </w:p>
    <w:p w14:paraId="02321C53" w14:textId="4A0869D8" w:rsidR="006717C9" w:rsidRPr="001D49B6" w:rsidRDefault="00333C95" w:rsidP="001D49B6">
      <w:r w:rsidRPr="001D49B6">
        <w:rPr>
          <w:b/>
          <w:bCs/>
        </w:rPr>
        <w:t xml:space="preserve">Travel: </w:t>
      </w:r>
      <w:r w:rsidR="00D653F4">
        <w:t>To reach your Penn State campus, fly into</w:t>
      </w:r>
      <w:r w:rsidR="006717C9" w:rsidRPr="001D49B6">
        <w:t xml:space="preserve"> </w:t>
      </w:r>
      <w:r w:rsidR="001831A2">
        <w:t xml:space="preserve">State College, </w:t>
      </w:r>
      <w:r w:rsidR="006717C9" w:rsidRPr="001D49B6">
        <w:t xml:space="preserve">Pittsburgh, Philadelphia, Baltimore, Washington D.C., </w:t>
      </w:r>
      <w:r w:rsidR="001831A2">
        <w:t xml:space="preserve">or </w:t>
      </w:r>
      <w:r w:rsidR="006717C9" w:rsidRPr="001D49B6">
        <w:t>New York City</w:t>
      </w:r>
      <w:r w:rsidR="00191ECC">
        <w:t>.</w:t>
      </w:r>
      <w:r w:rsidR="00D653F4">
        <w:t xml:space="preserve"> Depending on </w:t>
      </w:r>
      <w:r w:rsidR="001831A2">
        <w:t>your arrival city</w:t>
      </w:r>
      <w:r w:rsidR="00D653F4">
        <w:t xml:space="preserve">, you </w:t>
      </w:r>
      <w:r w:rsidR="001831A2">
        <w:t xml:space="preserve">could </w:t>
      </w:r>
      <w:r w:rsidR="00865C40">
        <w:t xml:space="preserve">have several hours of car or bus travel </w:t>
      </w:r>
      <w:r w:rsidR="003A1A21">
        <w:t>in order to reach</w:t>
      </w:r>
      <w:r w:rsidR="00865C40">
        <w:t xml:space="preserve"> your </w:t>
      </w:r>
      <w:r w:rsidR="001831A2">
        <w:t>campus</w:t>
      </w:r>
      <w:r w:rsidR="00865C40">
        <w:t>.</w:t>
      </w:r>
    </w:p>
    <w:p w14:paraId="25C18064" w14:textId="7A4735C5" w:rsidR="006717C9" w:rsidRPr="001D49B6" w:rsidRDefault="006717C9" w:rsidP="006717C9">
      <w:r w:rsidRPr="001D49B6">
        <w:rPr>
          <w:b/>
          <w:bCs/>
        </w:rPr>
        <w:t xml:space="preserve">Housing: </w:t>
      </w:r>
      <w:r w:rsidR="003A1A21" w:rsidRPr="001D49B6">
        <w:t xml:space="preserve">Penn State does not provide housing for visiting scholars. </w:t>
      </w:r>
      <w:r w:rsidRPr="001D49B6">
        <w:t>Housing is in high demand</w:t>
      </w:r>
      <w:r w:rsidR="00865C40">
        <w:t xml:space="preserve">, so </w:t>
      </w:r>
      <w:r w:rsidR="00865C40" w:rsidRPr="001D49B6">
        <w:t xml:space="preserve">seek housing as soon as </w:t>
      </w:r>
      <w:r w:rsidR="001831A2">
        <w:t>you secure your visa</w:t>
      </w:r>
      <w:r w:rsidRPr="001D49B6">
        <w:t xml:space="preserve">. Before </w:t>
      </w:r>
      <w:r w:rsidR="003A1A21">
        <w:t>you begin</w:t>
      </w:r>
      <w:r w:rsidR="003A1A21" w:rsidRPr="001D49B6">
        <w:t xml:space="preserve"> </w:t>
      </w:r>
      <w:r w:rsidR="00865C40">
        <w:t>your</w:t>
      </w:r>
      <w:r w:rsidRPr="001D49B6">
        <w:t xml:space="preserve"> search, </w:t>
      </w:r>
      <w:r w:rsidR="001D49B6">
        <w:t>familiarize yourself</w:t>
      </w:r>
      <w:r w:rsidRPr="001D49B6">
        <w:t xml:space="preserve"> with </w:t>
      </w:r>
      <w:r w:rsidR="00865C40">
        <w:t xml:space="preserve">common </w:t>
      </w:r>
      <w:r w:rsidR="001D49B6">
        <w:t xml:space="preserve">rental </w:t>
      </w:r>
      <w:r w:rsidRPr="001D49B6">
        <w:t>concepts and</w:t>
      </w:r>
      <w:r w:rsidR="00865C40">
        <w:t xml:space="preserve"> terms</w:t>
      </w:r>
      <w:r w:rsidRPr="001D49B6">
        <w:t>.</w:t>
      </w:r>
      <w:r w:rsidR="00865C40">
        <w:t xml:space="preserve">  </w:t>
      </w:r>
      <w:r w:rsidR="001831A2">
        <w:t>Contact</w:t>
      </w:r>
      <w:r w:rsidRPr="001D49B6">
        <w:t xml:space="preserve"> your department for additional </w:t>
      </w:r>
      <w:r w:rsidR="00865C40">
        <w:t>assistance</w:t>
      </w:r>
      <w:r w:rsidR="001831A2">
        <w:t>.</w:t>
      </w:r>
    </w:p>
    <w:p w14:paraId="68D59825" w14:textId="77777777" w:rsidR="001D49B6" w:rsidRDefault="001D49B6" w:rsidP="006717C9">
      <w:r>
        <w:t>Helpful links:</w:t>
      </w:r>
    </w:p>
    <w:p w14:paraId="7E345D2A" w14:textId="26A73400" w:rsidR="006717C9" w:rsidRPr="001D49B6" w:rsidRDefault="002F04E6" w:rsidP="001D49B6">
      <w:pPr>
        <w:pStyle w:val="ListParagraph"/>
        <w:numPr>
          <w:ilvl w:val="0"/>
          <w:numId w:val="2"/>
        </w:numPr>
      </w:pPr>
      <w:hyperlink r:id="rId9" w:history="1">
        <w:r w:rsidR="001D49B6" w:rsidRPr="00A05A78">
          <w:rPr>
            <w:rStyle w:val="Hyperlink"/>
          </w:rPr>
          <w:t>https://studentaffairs.psu.edu/offcampus</w:t>
        </w:r>
      </w:hyperlink>
      <w:r w:rsidR="001D49B6">
        <w:t xml:space="preserve"> </w:t>
      </w:r>
    </w:p>
    <w:p w14:paraId="1FF90459" w14:textId="347B7749" w:rsidR="006717C9" w:rsidRPr="001D49B6" w:rsidRDefault="002F04E6" w:rsidP="001D49B6">
      <w:pPr>
        <w:pStyle w:val="ListParagraph"/>
        <w:numPr>
          <w:ilvl w:val="0"/>
          <w:numId w:val="2"/>
        </w:numPr>
      </w:pPr>
      <w:hyperlink r:id="rId10" w:history="1">
        <w:r w:rsidR="001D49B6" w:rsidRPr="00A05A78">
          <w:rPr>
            <w:rStyle w:val="Hyperlink"/>
          </w:rPr>
          <w:t>https://livingoffcampus.psu.edu</w:t>
        </w:r>
      </w:hyperlink>
    </w:p>
    <w:p w14:paraId="67C2B978" w14:textId="18663C60" w:rsidR="006717C9" w:rsidRPr="001D49B6" w:rsidRDefault="002F04E6" w:rsidP="001D49B6">
      <w:pPr>
        <w:pStyle w:val="ListParagraph"/>
        <w:numPr>
          <w:ilvl w:val="0"/>
          <w:numId w:val="2"/>
        </w:numPr>
      </w:pPr>
      <w:hyperlink r:id="rId11" w:history="1">
        <w:r w:rsidR="001D49B6" w:rsidRPr="00A05A78">
          <w:rPr>
            <w:rStyle w:val="Hyperlink"/>
          </w:rPr>
          <w:t>https://lionslease.com</w:t>
        </w:r>
      </w:hyperlink>
    </w:p>
    <w:p w14:paraId="4C88E33B" w14:textId="252DED6B" w:rsidR="007E2648" w:rsidRDefault="001831A2" w:rsidP="001D49B6">
      <w:r>
        <w:t>We</w:t>
      </w:r>
      <w:r w:rsidR="006717C9" w:rsidRPr="001D49B6">
        <w:t xml:space="preserve"> </w:t>
      </w:r>
      <w:r w:rsidR="00191ECC">
        <w:t xml:space="preserve">do </w:t>
      </w:r>
      <w:r w:rsidR="006717C9" w:rsidRPr="001D49B6">
        <w:t xml:space="preserve">not recommend </w:t>
      </w:r>
      <w:r>
        <w:t>using other websites</w:t>
      </w:r>
      <w:r w:rsidRPr="001D49B6">
        <w:t xml:space="preserve"> </w:t>
      </w:r>
      <w:r w:rsidR="006717C9" w:rsidRPr="001D49B6">
        <w:t xml:space="preserve">as scammers </w:t>
      </w:r>
      <w:r w:rsidR="003A1A21">
        <w:t xml:space="preserve">have </w:t>
      </w:r>
      <w:r w:rsidR="006717C9" w:rsidRPr="001D49B6">
        <w:t>target</w:t>
      </w:r>
      <w:r w:rsidR="003A1A21">
        <w:t>ed</w:t>
      </w:r>
      <w:r w:rsidR="006717C9" w:rsidRPr="001D49B6">
        <w:t xml:space="preserve"> international visitors.</w:t>
      </w:r>
      <w:r w:rsidR="001D49B6">
        <w:t xml:space="preserve"> </w:t>
      </w:r>
    </w:p>
    <w:p w14:paraId="66F802B3" w14:textId="306FF021" w:rsidR="00D7179F" w:rsidRDefault="007E2648" w:rsidP="001D49B6">
      <w:r w:rsidRPr="007E2648">
        <w:rPr>
          <w:b/>
          <w:bCs/>
        </w:rPr>
        <w:t>Change of Plans</w:t>
      </w:r>
      <w:r w:rsidR="0013765F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If your </w:t>
      </w:r>
      <w:r w:rsidR="001831A2">
        <w:t>arrival is delayed</w:t>
      </w:r>
      <w:r>
        <w:t xml:space="preserve">, you must request </w:t>
      </w:r>
      <w:r w:rsidR="001831A2">
        <w:t xml:space="preserve">a change to </w:t>
      </w:r>
      <w:r>
        <w:t>your DS-2019.</w:t>
      </w:r>
      <w:r w:rsidR="0013765F">
        <w:t xml:space="preserve"> Return to your J-1 Incoming Scholar Checklist in iStart </w:t>
      </w:r>
      <w:r w:rsidR="00125C31">
        <w:t xml:space="preserve">and submit the </w:t>
      </w:r>
      <w:r w:rsidR="00125C31" w:rsidRPr="00C63266">
        <w:rPr>
          <w:i/>
        </w:rPr>
        <w:t>Amend Program Dates</w:t>
      </w:r>
      <w:r w:rsidR="00125C31">
        <w:t xml:space="preserve"> form</w:t>
      </w:r>
      <w:r w:rsidR="0013765F">
        <w:t xml:space="preserve">. We will </w:t>
      </w:r>
      <w:r w:rsidR="00125C31">
        <w:t>electronically change your</w:t>
      </w:r>
      <w:r w:rsidR="0013765F">
        <w:t xml:space="preserve"> DS-2019 and send you a late arrival letter to present to the customs officer at the port of entry.</w:t>
      </w:r>
      <w:r w:rsidR="00D7179F">
        <w:t xml:space="preserve">  </w:t>
      </w:r>
    </w:p>
    <w:p w14:paraId="7899F6F6" w14:textId="77777777" w:rsidR="003A1A21" w:rsidRDefault="003A1A21" w:rsidP="001D49B6"/>
    <w:p w14:paraId="54856401" w14:textId="515BFB01" w:rsidR="00D7179F" w:rsidRPr="00D7179F" w:rsidRDefault="00125C31" w:rsidP="001D49B6">
      <w:pPr>
        <w:rPr>
          <w:b/>
          <w:bCs/>
        </w:rPr>
      </w:pPr>
      <w:r>
        <w:rPr>
          <w:b/>
          <w:bCs/>
        </w:rPr>
        <w:t>STEP</w:t>
      </w:r>
      <w:r w:rsidRPr="00D7179F">
        <w:rPr>
          <w:b/>
          <w:bCs/>
        </w:rPr>
        <w:t xml:space="preserve"> </w:t>
      </w:r>
      <w:r w:rsidR="00D7179F" w:rsidRPr="00D7179F">
        <w:rPr>
          <w:b/>
          <w:bCs/>
        </w:rPr>
        <w:t>3: Purchase Medical Insurance</w:t>
      </w:r>
    </w:p>
    <w:p w14:paraId="0B3F7479" w14:textId="6A1E3D87" w:rsidR="00D7179F" w:rsidRDefault="00D7179F" w:rsidP="00D7179F">
      <w:r>
        <w:t xml:space="preserve">As a J-1 Scholar, you </w:t>
      </w:r>
      <w:r w:rsidR="003A1A21">
        <w:t>must</w:t>
      </w:r>
      <w:r>
        <w:t xml:space="preserve"> have health insurance for yourself and for any accompanying J-2 dependents during the</w:t>
      </w:r>
      <w:r w:rsidR="003A1A21">
        <w:t xml:space="preserve"> entire</w:t>
      </w:r>
      <w:r>
        <w:t xml:space="preserve"> duration of your program. Willful failure to purchase and maintain the </w:t>
      </w:r>
      <w:r w:rsidR="003A1A21">
        <w:t xml:space="preserve">minimum </w:t>
      </w:r>
      <w:r>
        <w:t xml:space="preserve">required insurance coverage </w:t>
      </w:r>
      <w:r w:rsidR="00125C31">
        <w:t>for you and your J-2 dependents</w:t>
      </w:r>
      <w:r>
        <w:t xml:space="preserve"> will result in the termination of your exchange program.</w:t>
      </w:r>
    </w:p>
    <w:p w14:paraId="1C63F52A" w14:textId="252B5483" w:rsidR="00D7179F" w:rsidRDefault="00D7179F" w:rsidP="00D7179F">
      <w:r>
        <w:t xml:space="preserve">According to the U.S. Department of State, the minimum </w:t>
      </w:r>
      <w:r w:rsidR="003A1A21">
        <w:t>required insurance coverage has</w:t>
      </w:r>
      <w:r>
        <w:t xml:space="preserve">:  </w:t>
      </w:r>
    </w:p>
    <w:p w14:paraId="41C1105E" w14:textId="77777777" w:rsidR="00D7179F" w:rsidRDefault="00D7179F" w:rsidP="00D7179F">
      <w:pPr>
        <w:pStyle w:val="ListParagraph"/>
        <w:numPr>
          <w:ilvl w:val="0"/>
          <w:numId w:val="6"/>
        </w:numPr>
      </w:pPr>
      <w:r>
        <w:t xml:space="preserve">Medical benefits of at least $100,000 per accident or illness </w:t>
      </w:r>
    </w:p>
    <w:p w14:paraId="269DC443" w14:textId="1E26E84D" w:rsidR="00D7179F" w:rsidRDefault="00D7179F" w:rsidP="00D7179F">
      <w:pPr>
        <w:pStyle w:val="ListParagraph"/>
        <w:numPr>
          <w:ilvl w:val="0"/>
          <w:numId w:val="6"/>
        </w:numPr>
      </w:pPr>
      <w:r>
        <w:t xml:space="preserve">Medical evacuation </w:t>
      </w:r>
      <w:r w:rsidR="00125C31">
        <w:t>to your</w:t>
      </w:r>
      <w:r>
        <w:t xml:space="preserve"> home country in the amount of $50,000 </w:t>
      </w:r>
    </w:p>
    <w:p w14:paraId="0D7EF737" w14:textId="77777777" w:rsidR="00D7179F" w:rsidRDefault="00D7179F" w:rsidP="00D7179F">
      <w:pPr>
        <w:pStyle w:val="ListParagraph"/>
        <w:numPr>
          <w:ilvl w:val="0"/>
          <w:numId w:val="6"/>
        </w:numPr>
      </w:pPr>
      <w:r>
        <w:t xml:space="preserve">Repatriation of remains in the amount of $25,000 </w:t>
      </w:r>
    </w:p>
    <w:p w14:paraId="5ADEA749" w14:textId="2E1D39D0" w:rsidR="00D7179F" w:rsidRDefault="00D7179F" w:rsidP="00D7179F">
      <w:pPr>
        <w:pStyle w:val="ListParagraph"/>
        <w:numPr>
          <w:ilvl w:val="0"/>
          <w:numId w:val="6"/>
        </w:numPr>
      </w:pPr>
      <w:r>
        <w:t>A deductible not to exceed $500 per accident or illness</w:t>
      </w:r>
    </w:p>
    <w:p w14:paraId="2AC47F1A" w14:textId="6E12FDB8" w:rsidR="00D7179F" w:rsidRDefault="00125C31" w:rsidP="00D7179F">
      <w:r>
        <w:t>For more detailed information, v</w:t>
      </w:r>
      <w:r w:rsidR="00D7179F">
        <w:t xml:space="preserve">isit our website: </w:t>
      </w:r>
      <w:hyperlink r:id="rId12" w:history="1">
        <w:r w:rsidR="00D7179F">
          <w:rPr>
            <w:rStyle w:val="Hyperlink"/>
          </w:rPr>
          <w:t>https://global.psu.edu/article/j-1-scholar-medical-insurance</w:t>
        </w:r>
      </w:hyperlink>
    </w:p>
    <w:p w14:paraId="355AE674" w14:textId="1C5A55A1" w:rsidR="00D7179F" w:rsidRPr="007E2648" w:rsidRDefault="00D7179F" w:rsidP="001D49B6">
      <w:pPr>
        <w:sectPr w:rsidR="00D7179F" w:rsidRPr="007E2648" w:rsidSect="00AB7E54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1DEF746" w14:textId="327AF3AD" w:rsidR="002F68C4" w:rsidRDefault="00125C31" w:rsidP="001D49B6">
      <w:pPr>
        <w:rPr>
          <w:b/>
          <w:bCs/>
        </w:rPr>
      </w:pPr>
      <w:r>
        <w:rPr>
          <w:b/>
          <w:bCs/>
        </w:rPr>
        <w:lastRenderedPageBreak/>
        <w:t xml:space="preserve">STEP </w:t>
      </w:r>
      <w:r w:rsidR="002F68C4">
        <w:rPr>
          <w:b/>
          <w:bCs/>
        </w:rPr>
        <w:t xml:space="preserve">4: </w:t>
      </w:r>
      <w:r>
        <w:rPr>
          <w:b/>
          <w:bCs/>
        </w:rPr>
        <w:t xml:space="preserve">Finish </w:t>
      </w:r>
      <w:r w:rsidR="002F68C4">
        <w:rPr>
          <w:b/>
          <w:bCs/>
        </w:rPr>
        <w:t>Your Checklist</w:t>
      </w:r>
    </w:p>
    <w:p w14:paraId="7363A66D" w14:textId="31E31242" w:rsidR="002F68C4" w:rsidRDefault="002F68C4" w:rsidP="002F68C4">
      <w:r>
        <w:t xml:space="preserve">Your checklist must be completed </w:t>
      </w:r>
      <w:r w:rsidRPr="002F68C4">
        <w:rPr>
          <w:b/>
          <w:bCs/>
        </w:rPr>
        <w:t>before</w:t>
      </w:r>
      <w:r>
        <w:t xml:space="preserve"> you arrive in the United States! </w:t>
      </w:r>
      <w:r w:rsidR="00125C31">
        <w:t>Return</w:t>
      </w:r>
      <w:r>
        <w:t xml:space="preserve"> to iStart to complete the following tasks:</w:t>
      </w:r>
    </w:p>
    <w:p w14:paraId="50F4A9DE" w14:textId="77777777" w:rsidR="002F68C4" w:rsidRPr="007C0A07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I-901 SEVIS Fee Payment Confirmation</w:t>
      </w:r>
    </w:p>
    <w:p w14:paraId="552596AB" w14:textId="77777777" w:rsidR="002F68C4" w:rsidRPr="007C0A07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J-1 Visa Confirmation</w:t>
      </w:r>
    </w:p>
    <w:p w14:paraId="1E1202FA" w14:textId="77777777" w:rsidR="002F68C4" w:rsidRPr="007C0A07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Confirm Travel Plans</w:t>
      </w:r>
    </w:p>
    <w:p w14:paraId="3408F707" w14:textId="77777777" w:rsidR="002F68C4" w:rsidRPr="007C0A07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Emergency Contact Information</w:t>
      </w:r>
    </w:p>
    <w:p w14:paraId="56F9A8F3" w14:textId="77777777" w:rsidR="002F68C4" w:rsidRPr="007C0A07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J-1 Scholar Training</w:t>
      </w:r>
    </w:p>
    <w:p w14:paraId="154E851B" w14:textId="56EC9CB6" w:rsidR="002F68C4" w:rsidRPr="002F68C4" w:rsidRDefault="002F68C4" w:rsidP="002F68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C0A07">
        <w:rPr>
          <w:rFonts w:cs="Arial"/>
          <w:color w:val="000000"/>
        </w:rPr>
        <w:t>Medical Insurance</w:t>
      </w:r>
    </w:p>
    <w:p w14:paraId="67D3CC28" w14:textId="6F4042B8" w:rsidR="001D49B6" w:rsidRPr="002F68C4" w:rsidRDefault="00125C31" w:rsidP="001D49B6">
      <w:pPr>
        <w:rPr>
          <w:b/>
          <w:bCs/>
        </w:rPr>
      </w:pPr>
      <w:r>
        <w:rPr>
          <w:b/>
          <w:bCs/>
        </w:rPr>
        <w:t>STEP</w:t>
      </w:r>
      <w:r w:rsidRPr="00D7179F">
        <w:rPr>
          <w:b/>
          <w:bCs/>
        </w:rPr>
        <w:t xml:space="preserve"> </w:t>
      </w:r>
      <w:r w:rsidR="002F68C4">
        <w:rPr>
          <w:b/>
          <w:bCs/>
        </w:rPr>
        <w:t>5</w:t>
      </w:r>
      <w:r w:rsidR="001D49B6" w:rsidRPr="00D7179F">
        <w:rPr>
          <w:b/>
          <w:bCs/>
        </w:rPr>
        <w:t>: Enter the United States</w:t>
      </w:r>
      <w:r w:rsidR="001D49B6">
        <w:t xml:space="preserve">  </w:t>
      </w:r>
    </w:p>
    <w:p w14:paraId="434C19E9" w14:textId="038D1C8F" w:rsidR="001D49B6" w:rsidRDefault="00125C31" w:rsidP="001D49B6">
      <w:r>
        <w:t>At your port of entry, p</w:t>
      </w:r>
      <w:r w:rsidR="001D49B6">
        <w:t xml:space="preserve">resent the following documents to the U.S. Customs and Border Protection (CBP) officer: </w:t>
      </w:r>
    </w:p>
    <w:p w14:paraId="598AD164" w14:textId="75A01CE2" w:rsidR="001D49B6" w:rsidRDefault="001D49B6" w:rsidP="002F68C4">
      <w:pPr>
        <w:pStyle w:val="ListParagraph"/>
        <w:numPr>
          <w:ilvl w:val="0"/>
          <w:numId w:val="11"/>
        </w:numPr>
        <w:spacing w:after="0"/>
      </w:pPr>
      <w:r>
        <w:t>Passport with valid J-1 visa</w:t>
      </w:r>
    </w:p>
    <w:p w14:paraId="3D8FC9B0" w14:textId="0D9F6DEB" w:rsidR="001D49B6" w:rsidRDefault="002F68C4" w:rsidP="002F68C4">
      <w:pPr>
        <w:pStyle w:val="ListParagraph"/>
        <w:numPr>
          <w:ilvl w:val="0"/>
          <w:numId w:val="11"/>
        </w:numPr>
        <w:spacing w:after="0"/>
      </w:pPr>
      <w:r>
        <w:t>Original</w:t>
      </w:r>
      <w:r w:rsidR="001D49B6">
        <w:t xml:space="preserve"> DS-2019</w:t>
      </w:r>
    </w:p>
    <w:p w14:paraId="50392F0A" w14:textId="4781B646" w:rsidR="001D49B6" w:rsidRDefault="001D49B6" w:rsidP="002F68C4">
      <w:pPr>
        <w:pStyle w:val="ListParagraph"/>
        <w:numPr>
          <w:ilvl w:val="0"/>
          <w:numId w:val="11"/>
        </w:numPr>
        <w:spacing w:after="0"/>
      </w:pPr>
      <w:r>
        <w:t xml:space="preserve">Customs Declaration </w:t>
      </w:r>
      <w:r w:rsidR="002F68C4">
        <w:t>Form</w:t>
      </w:r>
    </w:p>
    <w:p w14:paraId="7062073D" w14:textId="57AA7546" w:rsidR="00F71377" w:rsidRDefault="001D49B6" w:rsidP="002F68C4">
      <w:pPr>
        <w:pStyle w:val="ListParagraph"/>
        <w:numPr>
          <w:ilvl w:val="0"/>
          <w:numId w:val="11"/>
        </w:numPr>
        <w:spacing w:after="0"/>
      </w:pPr>
      <w:r>
        <w:t>Financial documentation</w:t>
      </w:r>
    </w:p>
    <w:p w14:paraId="7DC222E7" w14:textId="639EC166" w:rsidR="001D49B6" w:rsidRDefault="00F71377" w:rsidP="002F68C4">
      <w:pPr>
        <w:pStyle w:val="ListParagraph"/>
        <w:numPr>
          <w:ilvl w:val="0"/>
          <w:numId w:val="11"/>
        </w:numPr>
        <w:spacing w:after="0"/>
      </w:pPr>
      <w:r>
        <w:t>L</w:t>
      </w:r>
      <w:r w:rsidR="001D49B6">
        <w:t xml:space="preserve">ate arrival letter, if you have </w:t>
      </w:r>
      <w:r>
        <w:t>amended your DS-2019 start date</w:t>
      </w:r>
    </w:p>
    <w:p w14:paraId="0FDCDD54" w14:textId="77777777" w:rsidR="00F71377" w:rsidRDefault="00F71377" w:rsidP="00F71377">
      <w:pPr>
        <w:spacing w:after="0"/>
        <w:ind w:firstLine="720"/>
      </w:pPr>
    </w:p>
    <w:p w14:paraId="7AD454F4" w14:textId="7AC77FE3" w:rsidR="001D49B6" w:rsidRDefault="001D49B6" w:rsidP="001D49B6">
      <w:r>
        <w:t>The CBP officer will stamp the passport with your arrival date, visa status, and expiration date</w:t>
      </w:r>
      <w:r w:rsidR="00597133">
        <w:t xml:space="preserve">, </w:t>
      </w:r>
      <w:r>
        <w:t xml:space="preserve">which should be </w:t>
      </w:r>
      <w:r w:rsidR="00597133">
        <w:t>“</w:t>
      </w:r>
      <w:r>
        <w:t>D/S</w:t>
      </w:r>
      <w:r w:rsidR="00597133">
        <w:t>”</w:t>
      </w:r>
      <w:r>
        <w:t xml:space="preserve"> for “Duration of Status</w:t>
      </w:r>
      <w:r w:rsidR="00597133">
        <w:t>.</w:t>
      </w:r>
      <w:r>
        <w:t xml:space="preserve">”  </w:t>
      </w:r>
      <w:r w:rsidR="00125C31">
        <w:t>Before you leave customs, v</w:t>
      </w:r>
      <w:r>
        <w:t xml:space="preserve">erify </w:t>
      </w:r>
      <w:r w:rsidR="00125C31">
        <w:t xml:space="preserve">that your passport has been marked with the correct status and </w:t>
      </w:r>
      <w:r>
        <w:t xml:space="preserve">that </w:t>
      </w:r>
      <w:r w:rsidR="00C63266">
        <w:t>all</w:t>
      </w:r>
      <w:r w:rsidR="003A1A21">
        <w:t xml:space="preserve"> </w:t>
      </w:r>
      <w:r>
        <w:t xml:space="preserve">your documents have been returned </w:t>
      </w:r>
      <w:r w:rsidR="00125C31">
        <w:t xml:space="preserve">to you. </w:t>
      </w:r>
    </w:p>
    <w:p w14:paraId="1E166141" w14:textId="30E71D85" w:rsidR="00F71377" w:rsidRDefault="001D49B6">
      <w:r>
        <w:t>If you travel by land, you may receive a paper I-94 card (Arrival/Departure Record) at the border.</w:t>
      </w:r>
      <w:r w:rsidR="002F68C4">
        <w:t xml:space="preserve"> </w:t>
      </w:r>
      <w:r>
        <w:t xml:space="preserve">If you travel by air, you must print your I-94 Arrival/Departure Record from </w:t>
      </w:r>
      <w:r w:rsidRPr="00C63266">
        <w:rPr>
          <w:u w:val="single"/>
        </w:rPr>
        <w:t>i94.cbp.dhs.gov/I94/#/home</w:t>
      </w:r>
      <w:r>
        <w:t xml:space="preserve"> after your arrival</w:t>
      </w:r>
      <w:r w:rsidR="00597133">
        <w:t xml:space="preserve"> and save it for your records.</w:t>
      </w:r>
      <w:r w:rsidR="002F68C4">
        <w:t xml:space="preserve"> </w:t>
      </w:r>
      <w:r>
        <w:t xml:space="preserve">You </w:t>
      </w:r>
      <w:r w:rsidR="003A1A21">
        <w:t xml:space="preserve">will </w:t>
      </w:r>
      <w:r>
        <w:t xml:space="preserve">need </w:t>
      </w:r>
      <w:r w:rsidR="00125C31">
        <w:t xml:space="preserve">your </w:t>
      </w:r>
      <w:r>
        <w:t>I-94 to apply for a Social Security Number, driver’s license, etc.</w:t>
      </w:r>
    </w:p>
    <w:p w14:paraId="649EAFFD" w14:textId="0DC531C4" w:rsidR="00F71377" w:rsidRPr="002F68C4" w:rsidRDefault="00125C31" w:rsidP="00F71377">
      <w:pPr>
        <w:rPr>
          <w:b/>
          <w:bCs/>
        </w:rPr>
      </w:pPr>
      <w:r>
        <w:rPr>
          <w:b/>
          <w:bCs/>
        </w:rPr>
        <w:t>STEP</w:t>
      </w:r>
      <w:r w:rsidRPr="002F68C4">
        <w:rPr>
          <w:b/>
          <w:bCs/>
        </w:rPr>
        <w:t xml:space="preserve"> </w:t>
      </w:r>
      <w:r w:rsidR="002F68C4">
        <w:rPr>
          <w:b/>
          <w:bCs/>
        </w:rPr>
        <w:t>6</w:t>
      </w:r>
      <w:r w:rsidR="00F71377" w:rsidRPr="002F68C4">
        <w:rPr>
          <w:b/>
          <w:bCs/>
        </w:rPr>
        <w:t>: Arrive at Penn State</w:t>
      </w:r>
    </w:p>
    <w:p w14:paraId="6EE69611" w14:textId="72C43F39" w:rsidR="00F71377" w:rsidRDefault="00F71377" w:rsidP="00F71377">
      <w:pPr>
        <w:pStyle w:val="ListParagraph"/>
        <w:numPr>
          <w:ilvl w:val="0"/>
          <w:numId w:val="5"/>
        </w:numPr>
      </w:pPr>
      <w:r>
        <w:t xml:space="preserve">Visit your Penn State </w:t>
      </w:r>
      <w:r w:rsidR="00125C31">
        <w:t>departmental contact</w:t>
      </w:r>
      <w:r>
        <w:t xml:space="preserve"> as soon as you arrive on campus </w:t>
      </w:r>
      <w:r w:rsidR="00125C31">
        <w:t>to</w:t>
      </w:r>
      <w:r>
        <w:t xml:space="preserve"> complete your document check-in</w:t>
      </w:r>
      <w:r w:rsidR="00125C31">
        <w:t xml:space="preserve">.  Your departmental contact will also help you </w:t>
      </w:r>
      <w:r w:rsidR="003A1A21">
        <w:t>navigate items</w:t>
      </w:r>
      <w:r w:rsidR="00125C31">
        <w:t xml:space="preserve"> such as a Penn State ID card, Access Account, and employee </w:t>
      </w:r>
      <w:r w:rsidR="003A1A21">
        <w:t xml:space="preserve">medical </w:t>
      </w:r>
      <w:r w:rsidR="00125C31">
        <w:t xml:space="preserve">benefits, if applicable.  </w:t>
      </w:r>
    </w:p>
    <w:p w14:paraId="6A2FC82C" w14:textId="5C1CCAFE" w:rsidR="00F71377" w:rsidRDefault="00F71377" w:rsidP="00F71377">
      <w:pPr>
        <w:pStyle w:val="ListParagraph"/>
        <w:numPr>
          <w:ilvl w:val="0"/>
          <w:numId w:val="5"/>
        </w:numPr>
      </w:pPr>
      <w:r>
        <w:t xml:space="preserve">If you have J-2 dependents, </w:t>
      </w:r>
      <w:r w:rsidR="002F6322">
        <w:t>submit their</w:t>
      </w:r>
      <w:r>
        <w:t xml:space="preserve"> documents (passport, J-2 visa, I-94, and DS-2019)</w:t>
      </w:r>
      <w:r w:rsidR="002F6322">
        <w:t xml:space="preserve"> </w:t>
      </w:r>
      <w:r w:rsidR="002F68C4">
        <w:t>using</w:t>
      </w:r>
      <w:r>
        <w:t xml:space="preserve"> the </w:t>
      </w:r>
      <w:r w:rsidRPr="00C63266">
        <w:rPr>
          <w:i/>
        </w:rPr>
        <w:t>J-2 Dependent Check-In</w:t>
      </w:r>
      <w:r w:rsidR="002F68C4">
        <w:t xml:space="preserve"> form in iStart</w:t>
      </w:r>
      <w:r w:rsidR="002F6322">
        <w:t>.</w:t>
      </w:r>
    </w:p>
    <w:p w14:paraId="1EFC41AC" w14:textId="0C56A183" w:rsidR="002F6322" w:rsidRDefault="00125C31" w:rsidP="002F6322">
      <w:pPr>
        <w:pStyle w:val="ListParagraph"/>
        <w:numPr>
          <w:ilvl w:val="0"/>
          <w:numId w:val="5"/>
        </w:numPr>
      </w:pPr>
      <w:r>
        <w:t>After you have checked in, a</w:t>
      </w:r>
      <w:r w:rsidR="00F71377">
        <w:t xml:space="preserve">pply for a Social Security Number (SSN).  </w:t>
      </w:r>
      <w:r>
        <w:t xml:space="preserve">You </w:t>
      </w:r>
      <w:r w:rsidR="00700495">
        <w:t>must have been</w:t>
      </w:r>
      <w:r w:rsidR="00F71377">
        <w:t xml:space="preserve"> in the U.S. for at least 10 days</w:t>
      </w:r>
      <w:r w:rsidR="002F6322">
        <w:t xml:space="preserve">, </w:t>
      </w:r>
      <w:r w:rsidR="00F71377">
        <w:t xml:space="preserve">have received </w:t>
      </w:r>
      <w:r>
        <w:t>your Document Check-in confirmation email from J-1 Scholar Advising</w:t>
      </w:r>
      <w:r w:rsidR="002F6322">
        <w:t xml:space="preserve">, and </w:t>
      </w:r>
      <w:r>
        <w:t xml:space="preserve">have already started your </w:t>
      </w:r>
      <w:r w:rsidR="00700495">
        <w:t>exchange program</w:t>
      </w:r>
      <w:r w:rsidR="00F71377">
        <w:t xml:space="preserve">. </w:t>
      </w:r>
      <w:r w:rsidR="003A1A21">
        <w:t xml:space="preserve"> For further information, s</w:t>
      </w:r>
      <w:r w:rsidR="00F71377">
        <w:t xml:space="preserve">ee </w:t>
      </w:r>
      <w:hyperlink r:id="rId13" w:history="1">
        <w:r w:rsidR="00F71377" w:rsidRPr="00A05A78">
          <w:rPr>
            <w:rStyle w:val="Hyperlink"/>
          </w:rPr>
          <w:t>global.psu.edu/node/157</w:t>
        </w:r>
      </w:hyperlink>
      <w:r w:rsidR="002F6322">
        <w:t>.</w:t>
      </w:r>
    </w:p>
    <w:p w14:paraId="34EBB127" w14:textId="52BBABFE" w:rsidR="00F71377" w:rsidRDefault="00F71377" w:rsidP="002F6322">
      <w:pPr>
        <w:pStyle w:val="ListParagraph"/>
        <w:numPr>
          <w:ilvl w:val="0"/>
          <w:numId w:val="5"/>
        </w:numPr>
      </w:pPr>
      <w:r>
        <w:t xml:space="preserve">Open a bank account.  </w:t>
      </w:r>
      <w:r w:rsidR="00700495">
        <w:t>S</w:t>
      </w:r>
      <w:r>
        <w:t xml:space="preserve">ome banks will create an account for a J-1 Scholar using </w:t>
      </w:r>
      <w:r w:rsidR="00700495">
        <w:t xml:space="preserve">only </w:t>
      </w:r>
      <w:r>
        <w:t>a Penn State ID</w:t>
      </w:r>
      <w:r w:rsidR="00C63266">
        <w:t xml:space="preserve">, but </w:t>
      </w:r>
      <w:r w:rsidR="00700495">
        <w:t>other</w:t>
      </w:r>
      <w:r w:rsidR="00C63266">
        <w:t>s</w:t>
      </w:r>
      <w:r w:rsidR="00700495">
        <w:t xml:space="preserve"> will require</w:t>
      </w:r>
      <w:r w:rsidR="00C63266">
        <w:t xml:space="preserve"> a</w:t>
      </w:r>
      <w:r w:rsidR="00700495">
        <w:t xml:space="preserve"> Social Security number.</w:t>
      </w:r>
    </w:p>
    <w:p w14:paraId="7BEEF1BA" w14:textId="79A70864" w:rsidR="002F68C4" w:rsidRPr="002F68C4" w:rsidRDefault="00F71377" w:rsidP="00F71377">
      <w:pPr>
        <w:pStyle w:val="ListParagraph"/>
        <w:numPr>
          <w:ilvl w:val="0"/>
          <w:numId w:val="5"/>
        </w:numPr>
      </w:pPr>
      <w:r>
        <w:lastRenderedPageBreak/>
        <w:t>You may be eligible for a Pennsylvania Driver’s License.  Before you apply, make sure you have received</w:t>
      </w:r>
      <w:r w:rsidR="00700495">
        <w:t xml:space="preserve"> your Social Security Card and</w:t>
      </w:r>
      <w:r>
        <w:t xml:space="preserve"> </w:t>
      </w:r>
      <w:r w:rsidR="00700495">
        <w:t xml:space="preserve">your Document Check-in </w:t>
      </w:r>
      <w:r>
        <w:t xml:space="preserve">confirmation email from J-1 Scholar Advising.  See </w:t>
      </w:r>
      <w:hyperlink r:id="rId14" w:history="1">
        <w:r w:rsidRPr="00A05A78">
          <w:rPr>
            <w:rStyle w:val="Hyperlink"/>
          </w:rPr>
          <w:t>https://global.psu.edu/node/186</w:t>
        </w:r>
      </w:hyperlink>
      <w:r w:rsidR="002F6322">
        <w:t xml:space="preserve"> for more information.</w:t>
      </w:r>
    </w:p>
    <w:p w14:paraId="6E0F44E2" w14:textId="77777777" w:rsidR="003A1A21" w:rsidRDefault="003A1A21" w:rsidP="00F71377">
      <w:pPr>
        <w:rPr>
          <w:b/>
          <w:bCs/>
        </w:rPr>
      </w:pPr>
    </w:p>
    <w:p w14:paraId="246D6BBA" w14:textId="1C07B09D" w:rsidR="007C0A07" w:rsidRPr="002F68C4" w:rsidRDefault="00F71377" w:rsidP="00F71377">
      <w:pPr>
        <w:rPr>
          <w:b/>
          <w:bCs/>
        </w:rPr>
      </w:pPr>
      <w:r w:rsidRPr="002F68C4">
        <w:rPr>
          <w:b/>
          <w:bCs/>
        </w:rPr>
        <w:t>Other Important Information</w:t>
      </w:r>
    </w:p>
    <w:p w14:paraId="1E9FD90A" w14:textId="78FCB818" w:rsidR="00F71377" w:rsidRPr="007C0A07" w:rsidRDefault="00F71377" w:rsidP="00F71377">
      <w:pPr>
        <w:rPr>
          <w:b/>
          <w:bCs/>
        </w:rPr>
      </w:pPr>
      <w:r w:rsidRPr="007C0A07">
        <w:rPr>
          <w:b/>
          <w:bCs/>
        </w:rPr>
        <w:t>2-Year Home Residency Requirement</w:t>
      </w:r>
    </w:p>
    <w:p w14:paraId="6AA3EF58" w14:textId="7AF57EB2" w:rsidR="003A1A21" w:rsidRDefault="00700495" w:rsidP="00F71377">
      <w:r>
        <w:t xml:space="preserve">Some </w:t>
      </w:r>
      <w:r w:rsidR="00F71377">
        <w:t>J-1 Scholars are subject to a 2-year home residency requirement</w:t>
      </w:r>
      <w:r>
        <w:t xml:space="preserve">.  If </w:t>
      </w:r>
      <w:r w:rsidR="003A1A21">
        <w:t xml:space="preserve">you are </w:t>
      </w:r>
      <w:r>
        <w:t xml:space="preserve">subject, </w:t>
      </w:r>
      <w:r w:rsidR="003A1A21">
        <w:t>you</w:t>
      </w:r>
      <w:r>
        <w:t xml:space="preserve"> must return </w:t>
      </w:r>
      <w:r w:rsidR="003A1A21">
        <w:t>to your</w:t>
      </w:r>
      <w:r>
        <w:t xml:space="preserve"> </w:t>
      </w:r>
      <w:r w:rsidR="00F71377">
        <w:t xml:space="preserve">home country for two years </w:t>
      </w:r>
      <w:r w:rsidR="002F6322">
        <w:t xml:space="preserve">before </w:t>
      </w:r>
      <w:r w:rsidR="003A1A21">
        <w:t xml:space="preserve">you </w:t>
      </w:r>
      <w:r w:rsidR="002F6322">
        <w:t>are eligible to apply for H</w:t>
      </w:r>
      <w:r w:rsidR="003A1A21">
        <w:t xml:space="preserve"> visas, L visas, K visas, or permanent residency</w:t>
      </w:r>
      <w:r w:rsidR="00F71377">
        <w:t>. You may be subject to this requirement if you</w:t>
      </w:r>
      <w:r>
        <w:t>:</w:t>
      </w:r>
      <w:r w:rsidR="00F71377">
        <w:t xml:space="preserve"> 1) received government funding, 2) have specialized knowledge </w:t>
      </w:r>
      <w:r w:rsidR="003A1A21">
        <w:t xml:space="preserve">deemed </w:t>
      </w:r>
      <w:r w:rsidR="00F71377">
        <w:t xml:space="preserve">necessary to your home country’s development, </w:t>
      </w:r>
      <w:r>
        <w:t>and/</w:t>
      </w:r>
      <w:r w:rsidR="00F71377">
        <w:t xml:space="preserve">or 3) received graduate medical education or training in the U.S. If you are subject to this requirement, it </w:t>
      </w:r>
      <w:r>
        <w:t xml:space="preserve">should </w:t>
      </w:r>
      <w:r w:rsidR="00F71377">
        <w:t>be marked on your DS-2019 and</w:t>
      </w:r>
      <w:r w:rsidR="003A1A21">
        <w:t>/or</w:t>
      </w:r>
      <w:r w:rsidR="00F71377">
        <w:t xml:space="preserve"> your visa.</w:t>
      </w:r>
      <w:r w:rsidR="002F6322">
        <w:t xml:space="preserve"> It is possible to waive this requirement.</w:t>
      </w:r>
      <w:r>
        <w:t xml:space="preserve">  </w:t>
      </w:r>
      <w:r w:rsidR="003A1A21">
        <w:t>G</w:t>
      </w:r>
      <w:r>
        <w:t>o to</w:t>
      </w:r>
      <w:r w:rsidR="003A1A21">
        <w:t xml:space="preserve"> </w:t>
      </w:r>
      <w:r>
        <w:t xml:space="preserve"> </w:t>
      </w:r>
      <w:hyperlink r:id="rId15" w:history="1">
        <w:r>
          <w:rPr>
            <w:rStyle w:val="Hyperlink"/>
          </w:rPr>
          <w:t>https://global.psu.edu/category/maintaining-j1-status</w:t>
        </w:r>
      </w:hyperlink>
      <w:r w:rsidR="003A1A21">
        <w:t xml:space="preserve"> for more information.</w:t>
      </w:r>
    </w:p>
    <w:p w14:paraId="65E12EB2" w14:textId="77777777" w:rsidR="003A1A21" w:rsidRDefault="003A1A21" w:rsidP="00F71377"/>
    <w:p w14:paraId="33BBAC6A" w14:textId="294321A7" w:rsidR="00F71377" w:rsidRDefault="00F71377" w:rsidP="00F71377">
      <w:pPr>
        <w:rPr>
          <w:b/>
          <w:bCs/>
        </w:rPr>
      </w:pPr>
      <w:r w:rsidRPr="007C0A07">
        <w:rPr>
          <w:b/>
          <w:bCs/>
        </w:rPr>
        <w:t>Cost</w:t>
      </w:r>
      <w:r w:rsidR="002F68C4">
        <w:rPr>
          <w:b/>
          <w:bCs/>
        </w:rPr>
        <w:t xml:space="preserve"> Breakdown</w:t>
      </w:r>
    </w:p>
    <w:p w14:paraId="0F6ED8B7" w14:textId="3EE507A2" w:rsidR="002F68C4" w:rsidRDefault="00700495" w:rsidP="00F71377">
      <w:r>
        <w:t xml:space="preserve">Approximate </w:t>
      </w:r>
      <w:r w:rsidR="002C55BE">
        <w:t>Program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440"/>
        <w:gridCol w:w="1800"/>
        <w:gridCol w:w="1684"/>
      </w:tblGrid>
      <w:tr w:rsidR="002C55BE" w14:paraId="3A5E5AE2" w14:textId="77777777" w:rsidTr="002C55BE">
        <w:tc>
          <w:tcPr>
            <w:tcW w:w="1075" w:type="dxa"/>
          </w:tcPr>
          <w:p w14:paraId="71847313" w14:textId="7D104D5C" w:rsidR="002C55BE" w:rsidRDefault="002C55BE" w:rsidP="00F71377">
            <w:r>
              <w:t>SEVIS fee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013F8309" w14:textId="69433BF7" w:rsidR="002C55BE" w:rsidRDefault="002C55BE" w:rsidP="00F71377">
            <w:r>
              <w:t>$220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7C92AFBB" w14:textId="45C30A07" w:rsidR="002C55BE" w:rsidRDefault="002C55BE" w:rsidP="00F71377">
            <w:r>
              <w:t>EPPIC</w:t>
            </w:r>
          </w:p>
        </w:tc>
        <w:tc>
          <w:tcPr>
            <w:tcW w:w="1574" w:type="dxa"/>
          </w:tcPr>
          <w:p w14:paraId="226C935F" w14:textId="0275D155" w:rsidR="002C55BE" w:rsidRDefault="002C55BE" w:rsidP="00F71377">
            <w:r>
              <w:t>$375/semester*</w:t>
            </w:r>
          </w:p>
        </w:tc>
      </w:tr>
      <w:tr w:rsidR="002C55BE" w14:paraId="404FE05D" w14:textId="77777777" w:rsidTr="002C55BE">
        <w:tc>
          <w:tcPr>
            <w:tcW w:w="1075" w:type="dxa"/>
          </w:tcPr>
          <w:p w14:paraId="50D172DB" w14:textId="17F5E717" w:rsidR="002C55BE" w:rsidRDefault="002C55BE" w:rsidP="00F71377">
            <w:r>
              <w:t>Visa fee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0E3024D6" w14:textId="45549CF0" w:rsidR="002C55BE" w:rsidRDefault="002C55BE" w:rsidP="00F71377">
            <w:r>
              <w:t>$160/person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6801E115" w14:textId="3FF5192C" w:rsidR="002C55BE" w:rsidRDefault="002C55BE" w:rsidP="00F71377">
            <w:r>
              <w:t>Health Insurance</w:t>
            </w:r>
          </w:p>
        </w:tc>
        <w:tc>
          <w:tcPr>
            <w:tcW w:w="1574" w:type="dxa"/>
          </w:tcPr>
          <w:p w14:paraId="2B24DD70" w14:textId="0FF4BE32" w:rsidR="002C55BE" w:rsidRDefault="002C55BE" w:rsidP="00F71377">
            <w:r>
              <w:t>$9.42/day**</w:t>
            </w:r>
          </w:p>
        </w:tc>
      </w:tr>
    </w:tbl>
    <w:p w14:paraId="03734553" w14:textId="670FC42F" w:rsidR="002C55BE" w:rsidRDefault="002C55BE" w:rsidP="00F71377"/>
    <w:p w14:paraId="62E6274C" w14:textId="598AEC18" w:rsidR="002C55BE" w:rsidRPr="002F68C4" w:rsidRDefault="002C55BE" w:rsidP="00F71377">
      <w:r>
        <w:t>Average Monthly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80"/>
        <w:gridCol w:w="2160"/>
        <w:gridCol w:w="1284"/>
      </w:tblGrid>
      <w:tr w:rsidR="002C55BE" w14:paraId="1AA381C3" w14:textId="77777777" w:rsidTr="002C55BE">
        <w:tc>
          <w:tcPr>
            <w:tcW w:w="2875" w:type="dxa"/>
          </w:tcPr>
          <w:p w14:paraId="2132B306" w14:textId="5DB6B12E" w:rsidR="002C55BE" w:rsidRDefault="002C55BE" w:rsidP="002C55BE">
            <w:r>
              <w:t>Rent – Studio apartment</w:t>
            </w:r>
          </w:p>
        </w:tc>
        <w:tc>
          <w:tcPr>
            <w:tcW w:w="880" w:type="dxa"/>
          </w:tcPr>
          <w:p w14:paraId="310AAD8B" w14:textId="5CD8D2BB" w:rsidR="002C55BE" w:rsidRDefault="002C55BE" w:rsidP="002C55BE">
            <w:r>
              <w:t>$868</w:t>
            </w:r>
          </w:p>
        </w:tc>
        <w:tc>
          <w:tcPr>
            <w:tcW w:w="2160" w:type="dxa"/>
          </w:tcPr>
          <w:p w14:paraId="01B08877" w14:textId="799F2B4B" w:rsidR="002C55BE" w:rsidRDefault="002C55BE" w:rsidP="002C55BE">
            <w:r>
              <w:t>Groceries (1 adult)</w:t>
            </w:r>
          </w:p>
        </w:tc>
        <w:tc>
          <w:tcPr>
            <w:tcW w:w="1284" w:type="dxa"/>
          </w:tcPr>
          <w:p w14:paraId="6C6FDDF9" w14:textId="17EE7EC9" w:rsidR="002C55BE" w:rsidRDefault="002C55BE" w:rsidP="002C55BE">
            <w:r>
              <w:t>$225</w:t>
            </w:r>
          </w:p>
        </w:tc>
      </w:tr>
      <w:tr w:rsidR="002C55BE" w14:paraId="479D10F5" w14:textId="77777777" w:rsidTr="002C55BE">
        <w:tc>
          <w:tcPr>
            <w:tcW w:w="2875" w:type="dxa"/>
          </w:tcPr>
          <w:p w14:paraId="0DB5DA67" w14:textId="0E92553B" w:rsidR="002C55BE" w:rsidRDefault="002C55BE" w:rsidP="002C55BE">
            <w:r>
              <w:t>Rent – 1-bedroom apartment</w:t>
            </w:r>
          </w:p>
        </w:tc>
        <w:tc>
          <w:tcPr>
            <w:tcW w:w="880" w:type="dxa"/>
          </w:tcPr>
          <w:p w14:paraId="14885C9D" w14:textId="3BD5A6BB" w:rsidR="002C55BE" w:rsidRDefault="002C55BE" w:rsidP="002C55BE">
            <w:r>
              <w:t>$887</w:t>
            </w:r>
          </w:p>
        </w:tc>
        <w:tc>
          <w:tcPr>
            <w:tcW w:w="2160" w:type="dxa"/>
          </w:tcPr>
          <w:p w14:paraId="4E55B98B" w14:textId="705C2D8F" w:rsidR="002C55BE" w:rsidRDefault="002C55BE" w:rsidP="002C55BE">
            <w:r>
              <w:t>Groceries (2 adults)</w:t>
            </w:r>
          </w:p>
        </w:tc>
        <w:tc>
          <w:tcPr>
            <w:tcW w:w="1284" w:type="dxa"/>
          </w:tcPr>
          <w:p w14:paraId="49BBE06A" w14:textId="476BBDEE" w:rsidR="002C55BE" w:rsidRDefault="006407BC" w:rsidP="002C55BE">
            <w:r>
              <w:t>$495</w:t>
            </w:r>
          </w:p>
        </w:tc>
      </w:tr>
      <w:tr w:rsidR="002C55BE" w14:paraId="59B01F61" w14:textId="77777777" w:rsidTr="002C55BE">
        <w:tc>
          <w:tcPr>
            <w:tcW w:w="2875" w:type="dxa"/>
          </w:tcPr>
          <w:p w14:paraId="6FA067A9" w14:textId="0C355804" w:rsidR="002C55BE" w:rsidRDefault="002C55BE" w:rsidP="002C55BE">
            <w:r>
              <w:t>Rent – 2-bedroom apartment</w:t>
            </w:r>
          </w:p>
        </w:tc>
        <w:tc>
          <w:tcPr>
            <w:tcW w:w="880" w:type="dxa"/>
          </w:tcPr>
          <w:p w14:paraId="77B5A45E" w14:textId="29A8633C" w:rsidR="002C55BE" w:rsidRDefault="002C55BE" w:rsidP="002C55BE">
            <w:r>
              <w:t>$1019</w:t>
            </w:r>
          </w:p>
        </w:tc>
        <w:tc>
          <w:tcPr>
            <w:tcW w:w="2160" w:type="dxa"/>
          </w:tcPr>
          <w:p w14:paraId="0E6FB299" w14:textId="48CA54E9" w:rsidR="002C55BE" w:rsidRDefault="002C55BE" w:rsidP="002C55BE">
            <w:r>
              <w:t>Utilities</w:t>
            </w:r>
          </w:p>
        </w:tc>
        <w:tc>
          <w:tcPr>
            <w:tcW w:w="1284" w:type="dxa"/>
          </w:tcPr>
          <w:p w14:paraId="6E234237" w14:textId="5280D329" w:rsidR="002C55BE" w:rsidRDefault="002C55BE" w:rsidP="002C55BE">
            <w:r>
              <w:t>$200****</w:t>
            </w:r>
          </w:p>
        </w:tc>
      </w:tr>
      <w:tr w:rsidR="002C55BE" w14:paraId="517BFA7C" w14:textId="77777777" w:rsidTr="002C55BE">
        <w:tc>
          <w:tcPr>
            <w:tcW w:w="2875" w:type="dxa"/>
          </w:tcPr>
          <w:p w14:paraId="54B0BF8D" w14:textId="6A4CCA04" w:rsidR="002C55BE" w:rsidRDefault="002C55BE" w:rsidP="002C55BE">
            <w:r>
              <w:t>CATA Bus Pass</w:t>
            </w:r>
          </w:p>
        </w:tc>
        <w:tc>
          <w:tcPr>
            <w:tcW w:w="880" w:type="dxa"/>
          </w:tcPr>
          <w:p w14:paraId="1BB172F8" w14:textId="5FDBA2FB" w:rsidR="002C55BE" w:rsidRDefault="002C55BE" w:rsidP="002C55BE">
            <w:r>
              <w:t>$79***</w:t>
            </w:r>
          </w:p>
        </w:tc>
        <w:tc>
          <w:tcPr>
            <w:tcW w:w="2160" w:type="dxa"/>
          </w:tcPr>
          <w:p w14:paraId="01945968" w14:textId="1EEED957" w:rsidR="002C55BE" w:rsidRDefault="002C55BE" w:rsidP="002C55BE">
            <w:r>
              <w:t>Childcare</w:t>
            </w:r>
          </w:p>
        </w:tc>
        <w:tc>
          <w:tcPr>
            <w:tcW w:w="1284" w:type="dxa"/>
          </w:tcPr>
          <w:p w14:paraId="33369EEF" w14:textId="1F675A0E" w:rsidR="002C55BE" w:rsidRDefault="002C55BE" w:rsidP="002C55BE">
            <w:r>
              <w:t>$1000/child</w:t>
            </w:r>
          </w:p>
        </w:tc>
      </w:tr>
    </w:tbl>
    <w:p w14:paraId="30AEBC8A" w14:textId="3DD11B96" w:rsidR="002C55BE" w:rsidRPr="002C55BE" w:rsidRDefault="006407BC" w:rsidP="00F71377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2C55BE" w:rsidRPr="002C55BE">
        <w:rPr>
          <w:sz w:val="18"/>
          <w:szCs w:val="18"/>
        </w:rPr>
        <w:t>*</w:t>
      </w:r>
      <w:r w:rsidR="002F68C4" w:rsidRPr="002C55BE">
        <w:rPr>
          <w:sz w:val="18"/>
          <w:szCs w:val="18"/>
        </w:rPr>
        <w:t xml:space="preserve"> </w:t>
      </w:r>
      <w:r w:rsidR="00C63266">
        <w:rPr>
          <w:sz w:val="18"/>
          <w:szCs w:val="18"/>
        </w:rPr>
        <w:t xml:space="preserve">If </w:t>
      </w:r>
      <w:r w:rsidR="002F68C4" w:rsidRPr="002C55BE">
        <w:rPr>
          <w:sz w:val="18"/>
          <w:szCs w:val="18"/>
        </w:rPr>
        <w:t xml:space="preserve">your Language Proficiency Interview (LPI) rating </w:t>
      </w:r>
      <w:r w:rsidR="003A1A21">
        <w:rPr>
          <w:sz w:val="18"/>
          <w:szCs w:val="18"/>
        </w:rPr>
        <w:t>i</w:t>
      </w:r>
      <w:r w:rsidR="002F68C4" w:rsidRPr="002C55BE">
        <w:rPr>
          <w:sz w:val="18"/>
          <w:szCs w:val="18"/>
        </w:rPr>
        <w:t xml:space="preserve">s “Conditional,” you are </w:t>
      </w:r>
      <w:r w:rsidR="002F68C4" w:rsidRPr="002C55BE">
        <w:rPr>
          <w:b/>
          <w:bCs/>
          <w:sz w:val="18"/>
          <w:szCs w:val="18"/>
        </w:rPr>
        <w:t>required</w:t>
      </w:r>
      <w:r w:rsidR="002F68C4" w:rsidRPr="002C55BE">
        <w:rPr>
          <w:sz w:val="18"/>
          <w:szCs w:val="18"/>
        </w:rPr>
        <w:t xml:space="preserve"> to enroll in EPPIC’s J-1 Scholars program. The </w:t>
      </w:r>
      <w:r w:rsidR="00F23E3F">
        <w:rPr>
          <w:sz w:val="18"/>
          <w:szCs w:val="18"/>
        </w:rPr>
        <w:t>cost will</w:t>
      </w:r>
      <w:r w:rsidR="002F68C4" w:rsidRPr="002C55BE">
        <w:rPr>
          <w:sz w:val="18"/>
          <w:szCs w:val="18"/>
        </w:rPr>
        <w:t xml:space="preserve"> be prorated if you will not be present for an entire semester.</w:t>
      </w:r>
      <w:r w:rsidR="002C55BE">
        <w:rPr>
          <w:sz w:val="18"/>
          <w:szCs w:val="18"/>
        </w:rPr>
        <w:br/>
      </w:r>
      <w:r w:rsidR="002C55BE" w:rsidRPr="002C55BE">
        <w:rPr>
          <w:sz w:val="18"/>
          <w:szCs w:val="18"/>
        </w:rPr>
        <w:t xml:space="preserve">** </w:t>
      </w:r>
      <w:r w:rsidR="003A1A21">
        <w:rPr>
          <w:sz w:val="18"/>
          <w:szCs w:val="18"/>
        </w:rPr>
        <w:t xml:space="preserve">This is the cost </w:t>
      </w:r>
      <w:r w:rsidR="00A02BEF">
        <w:rPr>
          <w:sz w:val="18"/>
          <w:szCs w:val="18"/>
        </w:rPr>
        <w:t>to</w:t>
      </w:r>
      <w:r w:rsidR="003A1A21">
        <w:rPr>
          <w:sz w:val="18"/>
          <w:szCs w:val="18"/>
        </w:rPr>
        <w:t xml:space="preserve"> purchase </w:t>
      </w:r>
      <w:r w:rsidR="00A02BEF">
        <w:rPr>
          <w:sz w:val="18"/>
          <w:szCs w:val="18"/>
        </w:rPr>
        <w:t>the</w:t>
      </w:r>
      <w:r w:rsidR="002C55BE" w:rsidRPr="002C55BE">
        <w:rPr>
          <w:sz w:val="18"/>
          <w:szCs w:val="18"/>
        </w:rPr>
        <w:t xml:space="preserve"> Student Health Insurance Plan (SHIP)</w:t>
      </w:r>
      <w:r w:rsidR="00B3274B">
        <w:rPr>
          <w:sz w:val="18"/>
          <w:szCs w:val="18"/>
        </w:rPr>
        <w:t>.</w:t>
      </w:r>
      <w:r w:rsidR="002C55BE">
        <w:rPr>
          <w:sz w:val="18"/>
          <w:szCs w:val="18"/>
        </w:rPr>
        <w:br/>
      </w:r>
      <w:r w:rsidR="002F68C4" w:rsidRPr="002C55BE">
        <w:rPr>
          <w:sz w:val="18"/>
          <w:szCs w:val="18"/>
        </w:rPr>
        <w:t>**</w:t>
      </w:r>
      <w:r w:rsidR="002C55BE" w:rsidRPr="002C55BE">
        <w:rPr>
          <w:sz w:val="18"/>
          <w:szCs w:val="18"/>
        </w:rPr>
        <w:t>* CATA is the bus service for the University Park campus. Prices at other campuses may vary. Some apartments</w:t>
      </w:r>
      <w:r>
        <w:rPr>
          <w:sz w:val="18"/>
          <w:szCs w:val="18"/>
        </w:rPr>
        <w:t xml:space="preserve"> rentals</w:t>
      </w:r>
      <w:r w:rsidR="002C55BE" w:rsidRPr="002C55BE">
        <w:rPr>
          <w:sz w:val="18"/>
          <w:szCs w:val="18"/>
        </w:rPr>
        <w:t xml:space="preserve"> include a bus pass</w:t>
      </w:r>
      <w:r>
        <w:rPr>
          <w:sz w:val="18"/>
          <w:szCs w:val="18"/>
        </w:rPr>
        <w:t>.</w:t>
      </w:r>
      <w:r w:rsidR="002C55BE">
        <w:rPr>
          <w:sz w:val="18"/>
          <w:szCs w:val="18"/>
        </w:rPr>
        <w:br/>
      </w:r>
      <w:r w:rsidR="002C55BE" w:rsidRPr="002C55BE">
        <w:rPr>
          <w:sz w:val="18"/>
          <w:szCs w:val="18"/>
        </w:rPr>
        <w:t>**** Some utilities may be included in your rent, so this number can vary.</w:t>
      </w:r>
    </w:p>
    <w:p w14:paraId="7EFFDAB1" w14:textId="2A451D4E" w:rsidR="00F71377" w:rsidRDefault="002F68C4" w:rsidP="006407BC">
      <w:r>
        <w:t>Sources:</w:t>
      </w:r>
      <w:r>
        <w:br/>
      </w:r>
      <w:hyperlink r:id="rId16" w:history="1">
        <w:r w:rsidRPr="00B42BB9">
          <w:rPr>
            <w:rStyle w:val="Hyperlink"/>
          </w:rPr>
          <w:t>https://www.fns.usda.gov/cnpp/usda-food-plans-cost-food-reports-monthly-reports</w:t>
        </w:r>
      </w:hyperlink>
      <w:r>
        <w:br/>
      </w:r>
      <w:hyperlink r:id="rId17" w:history="1">
        <w:r w:rsidRPr="00B42BB9">
          <w:rPr>
            <w:rStyle w:val="Hyperlink"/>
          </w:rPr>
          <w:t>https://www.bestplaces.net/cost_of_living/city/pennsylvania/state_college</w:t>
        </w:r>
      </w:hyperlink>
      <w:r>
        <w:br/>
      </w:r>
      <w:hyperlink r:id="rId18" w:history="1">
        <w:r w:rsidRPr="00B42BB9">
          <w:rPr>
            <w:rStyle w:val="Hyperlink"/>
          </w:rPr>
          <w:t>https://www.numbeo.com/cost-of-living/in/State-College</w:t>
        </w:r>
      </w:hyperlink>
    </w:p>
    <w:p w14:paraId="600F1F6B" w14:textId="09DFAC35" w:rsidR="007C0A07" w:rsidRPr="001D49B6" w:rsidRDefault="007C0A07" w:rsidP="001D49B6"/>
    <w:sectPr w:rsidR="007C0A07" w:rsidRPr="001D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FC1"/>
    <w:multiLevelType w:val="hybridMultilevel"/>
    <w:tmpl w:val="C420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D9A"/>
    <w:multiLevelType w:val="hybridMultilevel"/>
    <w:tmpl w:val="59F4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05F97"/>
    <w:multiLevelType w:val="hybridMultilevel"/>
    <w:tmpl w:val="E0383E08"/>
    <w:lvl w:ilvl="0" w:tplc="157A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115141"/>
    <w:multiLevelType w:val="hybridMultilevel"/>
    <w:tmpl w:val="C516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5506E"/>
    <w:multiLevelType w:val="hybridMultilevel"/>
    <w:tmpl w:val="BEC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5BB"/>
    <w:multiLevelType w:val="multilevel"/>
    <w:tmpl w:val="CC7AF6F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07B7B"/>
    <w:multiLevelType w:val="multilevel"/>
    <w:tmpl w:val="EA34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D6F1A"/>
    <w:multiLevelType w:val="hybridMultilevel"/>
    <w:tmpl w:val="FC7C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DC1"/>
    <w:multiLevelType w:val="hybridMultilevel"/>
    <w:tmpl w:val="BCC8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1634"/>
    <w:multiLevelType w:val="hybridMultilevel"/>
    <w:tmpl w:val="FDA2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44604"/>
    <w:multiLevelType w:val="hybridMultilevel"/>
    <w:tmpl w:val="7396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2067F"/>
    <w:multiLevelType w:val="hybridMultilevel"/>
    <w:tmpl w:val="ABCC4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C1BDE"/>
    <w:multiLevelType w:val="hybridMultilevel"/>
    <w:tmpl w:val="BCC8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5"/>
    <w:rsid w:val="00117B33"/>
    <w:rsid w:val="00125C31"/>
    <w:rsid w:val="0013765F"/>
    <w:rsid w:val="001831A2"/>
    <w:rsid w:val="00191ECC"/>
    <w:rsid w:val="001D49B6"/>
    <w:rsid w:val="0021157D"/>
    <w:rsid w:val="00236861"/>
    <w:rsid w:val="00277419"/>
    <w:rsid w:val="002812D7"/>
    <w:rsid w:val="002C55BE"/>
    <w:rsid w:val="002F04E6"/>
    <w:rsid w:val="002F6322"/>
    <w:rsid w:val="002F68C4"/>
    <w:rsid w:val="00333C95"/>
    <w:rsid w:val="003A1A21"/>
    <w:rsid w:val="00443CD6"/>
    <w:rsid w:val="004C1C70"/>
    <w:rsid w:val="0051317B"/>
    <w:rsid w:val="00527F8B"/>
    <w:rsid w:val="005452C5"/>
    <w:rsid w:val="00597133"/>
    <w:rsid w:val="006407BC"/>
    <w:rsid w:val="006717C9"/>
    <w:rsid w:val="006E4AC4"/>
    <w:rsid w:val="00700495"/>
    <w:rsid w:val="00724EAF"/>
    <w:rsid w:val="00775363"/>
    <w:rsid w:val="007C0A07"/>
    <w:rsid w:val="007E2648"/>
    <w:rsid w:val="00865C40"/>
    <w:rsid w:val="00933379"/>
    <w:rsid w:val="00A02BEF"/>
    <w:rsid w:val="00AA1462"/>
    <w:rsid w:val="00AF5280"/>
    <w:rsid w:val="00B16245"/>
    <w:rsid w:val="00B3274B"/>
    <w:rsid w:val="00B40EE3"/>
    <w:rsid w:val="00BD7055"/>
    <w:rsid w:val="00C63266"/>
    <w:rsid w:val="00D653F4"/>
    <w:rsid w:val="00D7179F"/>
    <w:rsid w:val="00E1421A"/>
    <w:rsid w:val="00E846A1"/>
    <w:rsid w:val="00F23E3F"/>
    <w:rsid w:val="00F71377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3954"/>
  <w15:chartTrackingRefBased/>
  <w15:docId w15:val="{6BD94F99-7310-40DF-A598-1D84C557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7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7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4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0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psu.edu/node/157" TargetMode="External"/><Relationship Id="rId18" Type="http://schemas.openxmlformats.org/officeDocument/2006/relationships/hyperlink" Target="https://www.numbeo.com/cost-of-living/in/State-Colle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obal.psu.edu/article/j-1-scholar-medical-insurance" TargetMode="External"/><Relationship Id="rId17" Type="http://schemas.openxmlformats.org/officeDocument/2006/relationships/hyperlink" Target="https://www.bestplaces.net/cost_of_living/city/pennsylvania/state_colle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ns.usda.gov/cnpp/usda-food-plans-cost-food-reports-monthly-repor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onsleas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lobal.psu.edu/category/maintaining-j1-status" TargetMode="External"/><Relationship Id="rId10" Type="http://schemas.openxmlformats.org/officeDocument/2006/relationships/hyperlink" Target="https://livingoffcampus.psu.ed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tudentaffairs.psu.edu/offcampus" TargetMode="External"/><Relationship Id="rId14" Type="http://schemas.openxmlformats.org/officeDocument/2006/relationships/hyperlink" Target="https://global.psu.edu/node/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B26838366734EB7BE3B76626C8C88" ma:contentTypeVersion="15" ma:contentTypeDescription="Create a new document." ma:contentTypeScope="" ma:versionID="b8561c7f5a74254aca09d94fbbaa7cda">
  <xsd:schema xmlns:xsd="http://www.w3.org/2001/XMLSchema" xmlns:xs="http://www.w3.org/2001/XMLSchema" xmlns:p="http://schemas.microsoft.com/office/2006/metadata/properties" xmlns:ns1="http://schemas.microsoft.com/sharepoint/v3" xmlns:ns2="55391bdb-d694-40ad-8428-1779548ec80e" xmlns:ns3="d2314190-be24-4928-970e-9ceb0d818122" targetNamespace="http://schemas.microsoft.com/office/2006/metadata/properties" ma:root="true" ma:fieldsID="794114d5e8c565b895b783cc1cb09185" ns1:_="" ns2:_="" ns3:_="">
    <xsd:import namespace="http://schemas.microsoft.com/sharepoint/v3"/>
    <xsd:import namespace="55391bdb-d694-40ad-8428-1779548ec80e"/>
    <xsd:import namespace="d2314190-be24-4928-970e-9ceb0d81812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1bdb-d694-40ad-8428-1779548e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4190-be24-4928-970e-9ceb0d8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B15B8-1F1F-46E7-B5C7-39D051312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6AD9C9-9C7D-4EC0-90DB-F0DE7D91C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A70E2D-0C97-4ACC-884F-70B726E71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7429A-7EB8-49F2-9AF0-8C5735CA4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391bdb-d694-40ad-8428-1779548ec80e"/>
    <ds:schemaRef ds:uri="d2314190-be24-4928-970e-9ceb0d8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Schad</dc:creator>
  <cp:keywords/>
  <dc:description/>
  <cp:lastModifiedBy>Bove, Bernadette Nicole</cp:lastModifiedBy>
  <cp:revision>2</cp:revision>
  <cp:lastPrinted>2019-09-30T15:59:00Z</cp:lastPrinted>
  <dcterms:created xsi:type="dcterms:W3CDTF">2021-09-14T13:19:00Z</dcterms:created>
  <dcterms:modified xsi:type="dcterms:W3CDTF">2021-09-14T13:19:00Z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0x010100EF5B26838366734EB7BE3B76626C8C88</vt:lpwstr>
  </property>
</Properties>
</file>